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CB" w:rsidRDefault="006E2ACB"/>
    <w:tbl>
      <w:tblPr>
        <w:tblStyle w:val="a"/>
        <w:tblW w:w="15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7"/>
        <w:gridCol w:w="2617"/>
        <w:gridCol w:w="2618"/>
        <w:gridCol w:w="2618"/>
        <w:gridCol w:w="2618"/>
        <w:gridCol w:w="2618"/>
      </w:tblGrid>
      <w:tr w:rsidR="006E2ACB">
        <w:trPr>
          <w:trHeight w:val="420"/>
        </w:trPr>
        <w:tc>
          <w:tcPr>
            <w:tcW w:w="15702" w:type="dxa"/>
            <w:gridSpan w:val="6"/>
            <w:shd w:val="clear" w:color="auto" w:fill="auto"/>
            <w:tcMar>
              <w:top w:w="100" w:type="dxa"/>
              <w:left w:w="100" w:type="dxa"/>
              <w:bottom w:w="100" w:type="dxa"/>
              <w:right w:w="100" w:type="dxa"/>
            </w:tcMar>
          </w:tcPr>
          <w:p w:rsidR="006E2ACB" w:rsidRDefault="00AA32EF">
            <w:pPr>
              <w:widowControl w:val="0"/>
              <w:spacing w:line="240" w:lineRule="auto"/>
              <w:jc w:val="center"/>
              <w:rPr>
                <w:b/>
                <w:color w:val="FF0000"/>
                <w:sz w:val="24"/>
                <w:szCs w:val="24"/>
              </w:rPr>
            </w:pPr>
            <w:r>
              <w:rPr>
                <w:b/>
                <w:color w:val="FF0000"/>
                <w:sz w:val="24"/>
                <w:szCs w:val="24"/>
              </w:rPr>
              <w:t xml:space="preserve">Junior Infants Home Learning   30th - 3rd April </w:t>
            </w:r>
          </w:p>
        </w:tc>
      </w:tr>
      <w:tr w:rsidR="006E2ACB">
        <w:tc>
          <w:tcPr>
            <w:tcW w:w="2617" w:type="dxa"/>
            <w:shd w:val="clear" w:color="auto" w:fill="auto"/>
            <w:tcMar>
              <w:top w:w="100" w:type="dxa"/>
              <w:left w:w="100" w:type="dxa"/>
              <w:bottom w:w="100" w:type="dxa"/>
              <w:right w:w="100" w:type="dxa"/>
            </w:tcMar>
          </w:tcPr>
          <w:p w:rsidR="006E2ACB" w:rsidRDefault="006E2ACB">
            <w:pPr>
              <w:widowControl w:val="0"/>
              <w:pBdr>
                <w:top w:val="nil"/>
                <w:left w:val="nil"/>
                <w:bottom w:val="nil"/>
                <w:right w:val="nil"/>
                <w:between w:val="nil"/>
              </w:pBdr>
              <w:spacing w:line="240" w:lineRule="auto"/>
              <w:rPr>
                <w:b/>
                <w:sz w:val="24"/>
                <w:szCs w:val="24"/>
              </w:rPr>
            </w:pPr>
          </w:p>
        </w:tc>
        <w:tc>
          <w:tcPr>
            <w:tcW w:w="2617" w:type="dxa"/>
            <w:shd w:val="clear" w:color="auto" w:fill="auto"/>
            <w:tcMar>
              <w:top w:w="100" w:type="dxa"/>
              <w:left w:w="100" w:type="dxa"/>
              <w:bottom w:w="100" w:type="dxa"/>
              <w:right w:w="100" w:type="dxa"/>
            </w:tcMar>
          </w:tcPr>
          <w:p w:rsidR="006E2ACB" w:rsidRDefault="00AA32EF">
            <w:pPr>
              <w:widowControl w:val="0"/>
              <w:pBdr>
                <w:top w:val="nil"/>
                <w:left w:val="nil"/>
                <w:bottom w:val="nil"/>
                <w:right w:val="nil"/>
                <w:between w:val="nil"/>
              </w:pBdr>
              <w:spacing w:line="240" w:lineRule="auto"/>
              <w:rPr>
                <w:b/>
                <w:sz w:val="24"/>
                <w:szCs w:val="24"/>
              </w:rPr>
            </w:pPr>
            <w:r>
              <w:rPr>
                <w:b/>
                <w:sz w:val="24"/>
                <w:szCs w:val="24"/>
              </w:rPr>
              <w:t xml:space="preserve">Monday </w:t>
            </w:r>
          </w:p>
        </w:tc>
        <w:tc>
          <w:tcPr>
            <w:tcW w:w="2617" w:type="dxa"/>
            <w:shd w:val="clear" w:color="auto" w:fill="auto"/>
            <w:tcMar>
              <w:top w:w="100" w:type="dxa"/>
              <w:left w:w="100" w:type="dxa"/>
              <w:bottom w:w="100" w:type="dxa"/>
              <w:right w:w="100" w:type="dxa"/>
            </w:tcMar>
          </w:tcPr>
          <w:p w:rsidR="006E2ACB" w:rsidRDefault="00AA32EF">
            <w:pPr>
              <w:widowControl w:val="0"/>
              <w:pBdr>
                <w:top w:val="nil"/>
                <w:left w:val="nil"/>
                <w:bottom w:val="nil"/>
                <w:right w:val="nil"/>
                <w:between w:val="nil"/>
              </w:pBdr>
              <w:spacing w:line="240" w:lineRule="auto"/>
              <w:rPr>
                <w:b/>
                <w:sz w:val="24"/>
                <w:szCs w:val="24"/>
              </w:rPr>
            </w:pPr>
            <w:r>
              <w:rPr>
                <w:b/>
                <w:sz w:val="24"/>
                <w:szCs w:val="24"/>
              </w:rPr>
              <w:t>Tuesday</w:t>
            </w:r>
          </w:p>
        </w:tc>
        <w:tc>
          <w:tcPr>
            <w:tcW w:w="2617" w:type="dxa"/>
            <w:shd w:val="clear" w:color="auto" w:fill="auto"/>
            <w:tcMar>
              <w:top w:w="100" w:type="dxa"/>
              <w:left w:w="100" w:type="dxa"/>
              <w:bottom w:w="100" w:type="dxa"/>
              <w:right w:w="100" w:type="dxa"/>
            </w:tcMar>
          </w:tcPr>
          <w:p w:rsidR="006E2ACB" w:rsidRDefault="00AA32EF">
            <w:pPr>
              <w:widowControl w:val="0"/>
              <w:pBdr>
                <w:top w:val="nil"/>
                <w:left w:val="nil"/>
                <w:bottom w:val="nil"/>
                <w:right w:val="nil"/>
                <w:between w:val="nil"/>
              </w:pBdr>
              <w:spacing w:line="240" w:lineRule="auto"/>
              <w:rPr>
                <w:b/>
                <w:sz w:val="24"/>
                <w:szCs w:val="24"/>
              </w:rPr>
            </w:pPr>
            <w:r>
              <w:rPr>
                <w:b/>
                <w:sz w:val="24"/>
                <w:szCs w:val="24"/>
              </w:rPr>
              <w:t>Wednesday</w:t>
            </w:r>
          </w:p>
        </w:tc>
        <w:tc>
          <w:tcPr>
            <w:tcW w:w="2617" w:type="dxa"/>
            <w:shd w:val="clear" w:color="auto" w:fill="auto"/>
            <w:tcMar>
              <w:top w:w="100" w:type="dxa"/>
              <w:left w:w="100" w:type="dxa"/>
              <w:bottom w:w="100" w:type="dxa"/>
              <w:right w:w="100" w:type="dxa"/>
            </w:tcMar>
          </w:tcPr>
          <w:p w:rsidR="006E2ACB" w:rsidRDefault="00AA32EF">
            <w:pPr>
              <w:widowControl w:val="0"/>
              <w:pBdr>
                <w:top w:val="nil"/>
                <w:left w:val="nil"/>
                <w:bottom w:val="nil"/>
                <w:right w:val="nil"/>
                <w:between w:val="nil"/>
              </w:pBdr>
              <w:spacing w:line="240" w:lineRule="auto"/>
              <w:rPr>
                <w:b/>
                <w:sz w:val="24"/>
                <w:szCs w:val="24"/>
              </w:rPr>
            </w:pPr>
            <w:r>
              <w:rPr>
                <w:b/>
                <w:sz w:val="24"/>
                <w:szCs w:val="24"/>
              </w:rPr>
              <w:t xml:space="preserve">Thursday </w:t>
            </w:r>
          </w:p>
        </w:tc>
        <w:tc>
          <w:tcPr>
            <w:tcW w:w="2617" w:type="dxa"/>
            <w:shd w:val="clear" w:color="auto" w:fill="auto"/>
            <w:tcMar>
              <w:top w:w="100" w:type="dxa"/>
              <w:left w:w="100" w:type="dxa"/>
              <w:bottom w:w="100" w:type="dxa"/>
              <w:right w:w="100" w:type="dxa"/>
            </w:tcMar>
          </w:tcPr>
          <w:p w:rsidR="006E2ACB" w:rsidRDefault="00AA32EF">
            <w:pPr>
              <w:widowControl w:val="0"/>
              <w:pBdr>
                <w:top w:val="nil"/>
                <w:left w:val="nil"/>
                <w:bottom w:val="nil"/>
                <w:right w:val="nil"/>
                <w:between w:val="nil"/>
              </w:pBdr>
              <w:spacing w:line="240" w:lineRule="auto"/>
              <w:rPr>
                <w:b/>
                <w:sz w:val="24"/>
                <w:szCs w:val="24"/>
              </w:rPr>
            </w:pPr>
            <w:r>
              <w:rPr>
                <w:b/>
                <w:sz w:val="24"/>
                <w:szCs w:val="24"/>
              </w:rPr>
              <w:t>Friday</w:t>
            </w:r>
          </w:p>
        </w:tc>
      </w:tr>
      <w:tr w:rsidR="006E2ACB">
        <w:tc>
          <w:tcPr>
            <w:tcW w:w="2617" w:type="dxa"/>
            <w:shd w:val="clear" w:color="auto" w:fill="auto"/>
            <w:tcMar>
              <w:top w:w="100" w:type="dxa"/>
              <w:left w:w="100" w:type="dxa"/>
              <w:bottom w:w="100" w:type="dxa"/>
              <w:right w:w="100" w:type="dxa"/>
            </w:tcMar>
          </w:tcPr>
          <w:p w:rsidR="006E2ACB" w:rsidRDefault="00AA32EF">
            <w:pPr>
              <w:widowControl w:val="0"/>
              <w:pBdr>
                <w:top w:val="nil"/>
                <w:left w:val="nil"/>
                <w:bottom w:val="nil"/>
                <w:right w:val="nil"/>
                <w:between w:val="nil"/>
              </w:pBdr>
              <w:spacing w:line="240" w:lineRule="auto"/>
              <w:rPr>
                <w:b/>
                <w:sz w:val="20"/>
                <w:szCs w:val="20"/>
              </w:rPr>
            </w:pPr>
            <w:r>
              <w:rPr>
                <w:b/>
                <w:sz w:val="20"/>
                <w:szCs w:val="20"/>
              </w:rPr>
              <w:t>Fine Motor (optional)</w:t>
            </w:r>
          </w:p>
          <w:p w:rsidR="006E2ACB" w:rsidRDefault="00AA32EF">
            <w:pPr>
              <w:widowControl w:val="0"/>
              <w:pBdr>
                <w:top w:val="nil"/>
                <w:left w:val="nil"/>
                <w:bottom w:val="nil"/>
                <w:right w:val="nil"/>
                <w:between w:val="nil"/>
              </w:pBdr>
              <w:spacing w:line="240" w:lineRule="auto"/>
              <w:rPr>
                <w:b/>
                <w:sz w:val="20"/>
                <w:szCs w:val="20"/>
              </w:rPr>
            </w:pPr>
            <w:r>
              <w:rPr>
                <w:b/>
                <w:sz w:val="20"/>
                <w:szCs w:val="20"/>
              </w:rPr>
              <w:t xml:space="preserve">Nursery Rhyme </w:t>
            </w:r>
          </w:p>
        </w:tc>
        <w:tc>
          <w:tcPr>
            <w:tcW w:w="2617" w:type="dxa"/>
            <w:shd w:val="clear" w:color="auto" w:fill="auto"/>
            <w:tcMar>
              <w:top w:w="100" w:type="dxa"/>
              <w:left w:w="100" w:type="dxa"/>
              <w:bottom w:w="100" w:type="dxa"/>
              <w:right w:w="100" w:type="dxa"/>
            </w:tcMar>
          </w:tcPr>
          <w:p w:rsidR="006E2ACB" w:rsidRDefault="00AA32EF">
            <w:pPr>
              <w:widowControl w:val="0"/>
              <w:pBdr>
                <w:top w:val="nil"/>
                <w:left w:val="nil"/>
                <w:bottom w:val="nil"/>
                <w:right w:val="nil"/>
                <w:between w:val="nil"/>
              </w:pBdr>
              <w:spacing w:line="240" w:lineRule="auto"/>
            </w:pPr>
            <w:r>
              <w:t>Pick 1 from below</w:t>
            </w:r>
          </w:p>
        </w:tc>
        <w:tc>
          <w:tcPr>
            <w:tcW w:w="2617" w:type="dxa"/>
            <w:shd w:val="clear" w:color="auto" w:fill="auto"/>
            <w:tcMar>
              <w:top w:w="100" w:type="dxa"/>
              <w:left w:w="100" w:type="dxa"/>
              <w:bottom w:w="100" w:type="dxa"/>
              <w:right w:w="100" w:type="dxa"/>
            </w:tcMar>
          </w:tcPr>
          <w:p w:rsidR="006E2ACB" w:rsidRDefault="00AA32EF">
            <w:pPr>
              <w:widowControl w:val="0"/>
              <w:pBdr>
                <w:top w:val="nil"/>
                <w:left w:val="nil"/>
                <w:bottom w:val="nil"/>
                <w:right w:val="nil"/>
                <w:between w:val="nil"/>
              </w:pBdr>
              <w:spacing w:line="240" w:lineRule="auto"/>
            </w:pPr>
            <w:r>
              <w:t>Pick 1 from below</w:t>
            </w:r>
          </w:p>
        </w:tc>
        <w:tc>
          <w:tcPr>
            <w:tcW w:w="2617" w:type="dxa"/>
            <w:shd w:val="clear" w:color="auto" w:fill="auto"/>
            <w:tcMar>
              <w:top w:w="100" w:type="dxa"/>
              <w:left w:w="100" w:type="dxa"/>
              <w:bottom w:w="100" w:type="dxa"/>
              <w:right w:w="100" w:type="dxa"/>
            </w:tcMar>
          </w:tcPr>
          <w:p w:rsidR="006E2ACB" w:rsidRDefault="00AA32EF">
            <w:pPr>
              <w:widowControl w:val="0"/>
              <w:spacing w:line="240" w:lineRule="auto"/>
            </w:pPr>
            <w:r>
              <w:t>Pick 1 from below</w:t>
            </w:r>
          </w:p>
        </w:tc>
        <w:tc>
          <w:tcPr>
            <w:tcW w:w="2617" w:type="dxa"/>
            <w:shd w:val="clear" w:color="auto" w:fill="auto"/>
            <w:tcMar>
              <w:top w:w="100" w:type="dxa"/>
              <w:left w:w="100" w:type="dxa"/>
              <w:bottom w:w="100" w:type="dxa"/>
              <w:right w:w="100" w:type="dxa"/>
            </w:tcMar>
          </w:tcPr>
          <w:p w:rsidR="006E2ACB" w:rsidRDefault="00AA32EF">
            <w:pPr>
              <w:widowControl w:val="0"/>
              <w:spacing w:line="240" w:lineRule="auto"/>
            </w:pPr>
            <w:r>
              <w:t>Pick 1 from below</w:t>
            </w:r>
          </w:p>
        </w:tc>
        <w:tc>
          <w:tcPr>
            <w:tcW w:w="2617" w:type="dxa"/>
            <w:shd w:val="clear" w:color="auto" w:fill="auto"/>
            <w:tcMar>
              <w:top w:w="100" w:type="dxa"/>
              <w:left w:w="100" w:type="dxa"/>
              <w:bottom w:w="100" w:type="dxa"/>
              <w:right w:w="100" w:type="dxa"/>
            </w:tcMar>
          </w:tcPr>
          <w:p w:rsidR="006E2ACB" w:rsidRDefault="00AA32EF">
            <w:pPr>
              <w:widowControl w:val="0"/>
              <w:spacing w:line="240" w:lineRule="auto"/>
            </w:pPr>
            <w:r>
              <w:t>Pick 1 from below</w:t>
            </w:r>
          </w:p>
        </w:tc>
      </w:tr>
      <w:tr w:rsidR="006E2ACB">
        <w:tc>
          <w:tcPr>
            <w:tcW w:w="2617" w:type="dxa"/>
            <w:shd w:val="clear" w:color="auto" w:fill="auto"/>
            <w:tcMar>
              <w:top w:w="100" w:type="dxa"/>
              <w:left w:w="100" w:type="dxa"/>
              <w:bottom w:w="100" w:type="dxa"/>
              <w:right w:w="100" w:type="dxa"/>
            </w:tcMar>
          </w:tcPr>
          <w:p w:rsidR="006E2ACB" w:rsidRDefault="00AA32EF">
            <w:pPr>
              <w:widowControl w:val="0"/>
              <w:pBdr>
                <w:top w:val="nil"/>
                <w:left w:val="nil"/>
                <w:bottom w:val="nil"/>
                <w:right w:val="nil"/>
                <w:between w:val="nil"/>
              </w:pBdr>
              <w:spacing w:line="240" w:lineRule="auto"/>
              <w:rPr>
                <w:b/>
                <w:sz w:val="20"/>
                <w:szCs w:val="20"/>
              </w:rPr>
            </w:pPr>
            <w:r>
              <w:rPr>
                <w:b/>
                <w:sz w:val="20"/>
                <w:szCs w:val="20"/>
              </w:rPr>
              <w:t>Phonics</w:t>
            </w:r>
          </w:p>
          <w:p w:rsidR="006E2ACB" w:rsidRDefault="00AA32EF">
            <w:pPr>
              <w:widowControl w:val="0"/>
              <w:spacing w:line="240" w:lineRule="auto"/>
              <w:rPr>
                <w:b/>
                <w:i/>
                <w:sz w:val="20"/>
                <w:szCs w:val="20"/>
              </w:rPr>
            </w:pPr>
            <w:r>
              <w:rPr>
                <w:i/>
              </w:rPr>
              <w:t>Please refer to instructions below</w:t>
            </w:r>
          </w:p>
        </w:tc>
        <w:tc>
          <w:tcPr>
            <w:tcW w:w="2617" w:type="dxa"/>
            <w:shd w:val="clear" w:color="auto" w:fill="auto"/>
            <w:tcMar>
              <w:top w:w="100" w:type="dxa"/>
              <w:left w:w="100" w:type="dxa"/>
              <w:bottom w:w="100" w:type="dxa"/>
              <w:right w:w="100" w:type="dxa"/>
            </w:tcMar>
          </w:tcPr>
          <w:p w:rsidR="006E2ACB" w:rsidRDefault="00AA32EF">
            <w:pPr>
              <w:widowControl w:val="0"/>
              <w:pBdr>
                <w:top w:val="nil"/>
                <w:left w:val="nil"/>
                <w:bottom w:val="nil"/>
                <w:right w:val="nil"/>
                <w:between w:val="nil"/>
              </w:pBdr>
              <w:spacing w:line="240" w:lineRule="auto"/>
            </w:pPr>
            <w:r>
              <w:t>Revise ‘</w:t>
            </w:r>
            <w:proofErr w:type="spellStart"/>
            <w:r>
              <w:t>qu</w:t>
            </w:r>
            <w:proofErr w:type="spellEnd"/>
            <w:r>
              <w:t>’ digraph</w:t>
            </w:r>
          </w:p>
          <w:p w:rsidR="006E2ACB" w:rsidRDefault="006E2ACB">
            <w:pPr>
              <w:widowControl w:val="0"/>
              <w:pBdr>
                <w:top w:val="nil"/>
                <w:left w:val="nil"/>
                <w:bottom w:val="nil"/>
                <w:right w:val="nil"/>
                <w:between w:val="nil"/>
              </w:pBdr>
              <w:spacing w:line="240" w:lineRule="auto"/>
            </w:pPr>
          </w:p>
        </w:tc>
        <w:tc>
          <w:tcPr>
            <w:tcW w:w="2617" w:type="dxa"/>
            <w:shd w:val="clear" w:color="auto" w:fill="auto"/>
            <w:tcMar>
              <w:top w:w="100" w:type="dxa"/>
              <w:left w:w="100" w:type="dxa"/>
              <w:bottom w:w="100" w:type="dxa"/>
              <w:right w:w="100" w:type="dxa"/>
            </w:tcMar>
          </w:tcPr>
          <w:p w:rsidR="006E2ACB" w:rsidRDefault="00AA32EF">
            <w:pPr>
              <w:widowControl w:val="0"/>
              <w:pBdr>
                <w:top w:val="nil"/>
                <w:left w:val="nil"/>
                <w:bottom w:val="nil"/>
                <w:right w:val="nil"/>
                <w:between w:val="nil"/>
              </w:pBdr>
              <w:spacing w:line="240" w:lineRule="auto"/>
            </w:pPr>
            <w:r>
              <w:t>Complete p.47 in ‘All Write now’</w:t>
            </w:r>
          </w:p>
        </w:tc>
        <w:tc>
          <w:tcPr>
            <w:tcW w:w="2617" w:type="dxa"/>
            <w:shd w:val="clear" w:color="auto" w:fill="auto"/>
            <w:tcMar>
              <w:top w:w="100" w:type="dxa"/>
              <w:left w:w="100" w:type="dxa"/>
              <w:bottom w:w="100" w:type="dxa"/>
              <w:right w:w="100" w:type="dxa"/>
            </w:tcMar>
          </w:tcPr>
          <w:p w:rsidR="006E2ACB" w:rsidRDefault="00AA32EF">
            <w:pPr>
              <w:widowControl w:val="0"/>
              <w:pBdr>
                <w:top w:val="nil"/>
                <w:left w:val="nil"/>
                <w:bottom w:val="nil"/>
                <w:right w:val="nil"/>
                <w:between w:val="nil"/>
              </w:pBdr>
              <w:spacing w:line="240" w:lineRule="auto"/>
            </w:pPr>
            <w:r>
              <w:t>Digraph ‘</w:t>
            </w:r>
            <w:proofErr w:type="spellStart"/>
            <w:r>
              <w:t>ou</w:t>
            </w:r>
            <w:proofErr w:type="spellEnd"/>
            <w:r>
              <w:t>’ for ‘ouch’</w:t>
            </w:r>
          </w:p>
          <w:p w:rsidR="006E2ACB" w:rsidRDefault="006E2ACB">
            <w:pPr>
              <w:widowControl w:val="0"/>
              <w:pBdr>
                <w:top w:val="nil"/>
                <w:left w:val="nil"/>
                <w:bottom w:val="nil"/>
                <w:right w:val="nil"/>
                <w:between w:val="nil"/>
              </w:pBdr>
              <w:spacing w:line="240" w:lineRule="auto"/>
            </w:pPr>
          </w:p>
          <w:p w:rsidR="006E2ACB" w:rsidRDefault="006E2ACB">
            <w:pPr>
              <w:widowControl w:val="0"/>
              <w:pBdr>
                <w:top w:val="nil"/>
                <w:left w:val="nil"/>
                <w:bottom w:val="nil"/>
                <w:right w:val="nil"/>
                <w:between w:val="nil"/>
              </w:pBdr>
              <w:spacing w:line="240" w:lineRule="auto"/>
            </w:pPr>
          </w:p>
        </w:tc>
        <w:tc>
          <w:tcPr>
            <w:tcW w:w="2617" w:type="dxa"/>
            <w:shd w:val="clear" w:color="auto" w:fill="auto"/>
            <w:tcMar>
              <w:top w:w="100" w:type="dxa"/>
              <w:left w:w="100" w:type="dxa"/>
              <w:bottom w:w="100" w:type="dxa"/>
              <w:right w:w="100" w:type="dxa"/>
            </w:tcMar>
          </w:tcPr>
          <w:p w:rsidR="006E2ACB" w:rsidRDefault="00AA32EF">
            <w:pPr>
              <w:widowControl w:val="0"/>
              <w:spacing w:line="240" w:lineRule="auto"/>
            </w:pPr>
            <w:r>
              <w:t>Revise ‘</w:t>
            </w:r>
            <w:proofErr w:type="spellStart"/>
            <w:r>
              <w:t>ou</w:t>
            </w:r>
            <w:proofErr w:type="spellEnd"/>
            <w:r>
              <w:t>’ digraph</w:t>
            </w:r>
          </w:p>
          <w:p w:rsidR="006E2ACB" w:rsidRDefault="00AA32EF">
            <w:pPr>
              <w:widowControl w:val="0"/>
              <w:spacing w:line="240" w:lineRule="auto"/>
            </w:pPr>
            <w:r>
              <w:t>Complete p. 48 in ‘All Write Now’</w:t>
            </w:r>
          </w:p>
        </w:tc>
        <w:tc>
          <w:tcPr>
            <w:tcW w:w="2617" w:type="dxa"/>
            <w:shd w:val="clear" w:color="auto" w:fill="auto"/>
            <w:tcMar>
              <w:top w:w="100" w:type="dxa"/>
              <w:left w:w="100" w:type="dxa"/>
              <w:bottom w:w="100" w:type="dxa"/>
              <w:right w:w="100" w:type="dxa"/>
            </w:tcMar>
          </w:tcPr>
          <w:p w:rsidR="006E2ACB" w:rsidRDefault="00AA32EF">
            <w:pPr>
              <w:widowControl w:val="0"/>
              <w:pBdr>
                <w:top w:val="nil"/>
                <w:left w:val="nil"/>
                <w:bottom w:val="nil"/>
                <w:right w:val="nil"/>
                <w:between w:val="nil"/>
              </w:pBdr>
              <w:spacing w:line="240" w:lineRule="auto"/>
            </w:pPr>
            <w:r>
              <w:t xml:space="preserve">Revise Group 6 and complete p. 45 in ‘All Write Now’ </w:t>
            </w:r>
          </w:p>
        </w:tc>
      </w:tr>
      <w:tr w:rsidR="006E2ACB">
        <w:tc>
          <w:tcPr>
            <w:tcW w:w="2617" w:type="dxa"/>
            <w:shd w:val="clear" w:color="auto" w:fill="auto"/>
            <w:tcMar>
              <w:top w:w="100" w:type="dxa"/>
              <w:left w:w="100" w:type="dxa"/>
              <w:bottom w:w="100" w:type="dxa"/>
              <w:right w:w="100" w:type="dxa"/>
            </w:tcMar>
          </w:tcPr>
          <w:p w:rsidR="006E2ACB" w:rsidRDefault="00AA32EF">
            <w:pPr>
              <w:widowControl w:val="0"/>
              <w:pBdr>
                <w:top w:val="nil"/>
                <w:left w:val="nil"/>
                <w:bottom w:val="nil"/>
                <w:right w:val="nil"/>
                <w:between w:val="nil"/>
              </w:pBdr>
              <w:spacing w:line="240" w:lineRule="auto"/>
              <w:rPr>
                <w:b/>
                <w:sz w:val="20"/>
                <w:szCs w:val="20"/>
              </w:rPr>
            </w:pPr>
            <w:r>
              <w:rPr>
                <w:b/>
                <w:sz w:val="20"/>
                <w:szCs w:val="20"/>
              </w:rPr>
              <w:t xml:space="preserve">Reading </w:t>
            </w:r>
          </w:p>
          <w:p w:rsidR="006E2ACB" w:rsidRDefault="00AA32EF">
            <w:pPr>
              <w:widowControl w:val="0"/>
              <w:spacing w:line="240" w:lineRule="auto"/>
              <w:rPr>
                <w:b/>
                <w:sz w:val="20"/>
                <w:szCs w:val="20"/>
              </w:rPr>
            </w:pPr>
            <w:r>
              <w:rPr>
                <w:i/>
              </w:rPr>
              <w:t>Please refer to instructions below</w:t>
            </w:r>
          </w:p>
        </w:tc>
        <w:tc>
          <w:tcPr>
            <w:tcW w:w="2617" w:type="dxa"/>
            <w:shd w:val="clear" w:color="auto" w:fill="auto"/>
            <w:tcMar>
              <w:top w:w="100" w:type="dxa"/>
              <w:left w:w="100" w:type="dxa"/>
              <w:bottom w:w="100" w:type="dxa"/>
              <w:right w:w="100" w:type="dxa"/>
            </w:tcMar>
          </w:tcPr>
          <w:p w:rsidR="006E2ACB" w:rsidRDefault="00AA32EF">
            <w:pPr>
              <w:widowControl w:val="0"/>
              <w:pBdr>
                <w:top w:val="nil"/>
                <w:left w:val="nil"/>
                <w:bottom w:val="nil"/>
                <w:right w:val="nil"/>
                <w:between w:val="nil"/>
              </w:pBdr>
              <w:spacing w:line="240" w:lineRule="auto"/>
            </w:pPr>
            <w:r>
              <w:t xml:space="preserve">‘Cat on the </w:t>
            </w:r>
            <w:proofErr w:type="spellStart"/>
            <w:r>
              <w:t>Bus’</w:t>
            </w:r>
            <w:proofErr w:type="spellEnd"/>
            <w:r>
              <w:t xml:space="preserve"> on www.getepic.com</w:t>
            </w:r>
          </w:p>
        </w:tc>
        <w:tc>
          <w:tcPr>
            <w:tcW w:w="2617" w:type="dxa"/>
            <w:shd w:val="clear" w:color="auto" w:fill="auto"/>
            <w:tcMar>
              <w:top w:w="100" w:type="dxa"/>
              <w:left w:w="100" w:type="dxa"/>
              <w:bottom w:w="100" w:type="dxa"/>
              <w:right w:w="100" w:type="dxa"/>
            </w:tcMar>
          </w:tcPr>
          <w:p w:rsidR="006E2ACB" w:rsidRDefault="00AA32EF">
            <w:pPr>
              <w:widowControl w:val="0"/>
              <w:spacing w:line="240" w:lineRule="auto"/>
            </w:pPr>
            <w:r>
              <w:t xml:space="preserve">‘Cat on the </w:t>
            </w:r>
            <w:proofErr w:type="spellStart"/>
            <w:r>
              <w:t>Bus’</w:t>
            </w:r>
            <w:proofErr w:type="spellEnd"/>
            <w:r>
              <w:t xml:space="preserve"> on www.getepic.com</w:t>
            </w:r>
          </w:p>
        </w:tc>
        <w:tc>
          <w:tcPr>
            <w:tcW w:w="2617" w:type="dxa"/>
            <w:shd w:val="clear" w:color="auto" w:fill="auto"/>
            <w:tcMar>
              <w:top w:w="100" w:type="dxa"/>
              <w:left w:w="100" w:type="dxa"/>
              <w:bottom w:w="100" w:type="dxa"/>
              <w:right w:w="100" w:type="dxa"/>
            </w:tcMar>
          </w:tcPr>
          <w:p w:rsidR="006E2ACB" w:rsidRDefault="00AA32EF">
            <w:pPr>
              <w:widowControl w:val="0"/>
              <w:spacing w:line="240" w:lineRule="auto"/>
            </w:pPr>
            <w:r>
              <w:t xml:space="preserve">‘Cat on the </w:t>
            </w:r>
            <w:proofErr w:type="spellStart"/>
            <w:r>
              <w:t>Bus’</w:t>
            </w:r>
            <w:proofErr w:type="spellEnd"/>
            <w:r>
              <w:t xml:space="preserve"> on www.getepic.com</w:t>
            </w:r>
          </w:p>
        </w:tc>
        <w:tc>
          <w:tcPr>
            <w:tcW w:w="2617" w:type="dxa"/>
            <w:shd w:val="clear" w:color="auto" w:fill="auto"/>
            <w:tcMar>
              <w:top w:w="100" w:type="dxa"/>
              <w:left w:w="100" w:type="dxa"/>
              <w:bottom w:w="100" w:type="dxa"/>
              <w:right w:w="100" w:type="dxa"/>
            </w:tcMar>
          </w:tcPr>
          <w:p w:rsidR="006E2ACB" w:rsidRDefault="00AA32EF">
            <w:pPr>
              <w:widowControl w:val="0"/>
              <w:pBdr>
                <w:top w:val="nil"/>
                <w:left w:val="nil"/>
                <w:bottom w:val="nil"/>
                <w:right w:val="nil"/>
                <w:between w:val="nil"/>
              </w:pBdr>
              <w:spacing w:line="240" w:lineRule="auto"/>
            </w:pPr>
            <w:r>
              <w:t xml:space="preserve">‘Bad Dog’ on </w:t>
            </w:r>
          </w:p>
          <w:p w:rsidR="006E2ACB" w:rsidRDefault="00AA32EF">
            <w:pPr>
              <w:widowControl w:val="0"/>
              <w:spacing w:line="240" w:lineRule="auto"/>
            </w:pPr>
            <w:r>
              <w:t>www.getepic.com</w:t>
            </w:r>
          </w:p>
        </w:tc>
        <w:tc>
          <w:tcPr>
            <w:tcW w:w="2617" w:type="dxa"/>
            <w:shd w:val="clear" w:color="auto" w:fill="auto"/>
            <w:tcMar>
              <w:top w:w="100" w:type="dxa"/>
              <w:left w:w="100" w:type="dxa"/>
              <w:bottom w:w="100" w:type="dxa"/>
              <w:right w:w="100" w:type="dxa"/>
            </w:tcMar>
          </w:tcPr>
          <w:p w:rsidR="006E2ACB" w:rsidRDefault="00AA32EF">
            <w:pPr>
              <w:widowControl w:val="0"/>
              <w:spacing w:line="240" w:lineRule="auto"/>
            </w:pPr>
            <w:r>
              <w:t xml:space="preserve">‘Bad Dog’ on </w:t>
            </w:r>
          </w:p>
          <w:p w:rsidR="006E2ACB" w:rsidRDefault="00AA32EF">
            <w:pPr>
              <w:widowControl w:val="0"/>
              <w:spacing w:line="240" w:lineRule="auto"/>
            </w:pPr>
            <w:r>
              <w:t>www.getepic.com</w:t>
            </w:r>
          </w:p>
        </w:tc>
      </w:tr>
      <w:tr w:rsidR="006E2ACB">
        <w:tc>
          <w:tcPr>
            <w:tcW w:w="2617" w:type="dxa"/>
            <w:shd w:val="clear" w:color="auto" w:fill="auto"/>
            <w:tcMar>
              <w:top w:w="100" w:type="dxa"/>
              <w:left w:w="100" w:type="dxa"/>
              <w:bottom w:w="100" w:type="dxa"/>
              <w:right w:w="100" w:type="dxa"/>
            </w:tcMar>
          </w:tcPr>
          <w:p w:rsidR="006E2ACB" w:rsidRDefault="00AA32EF">
            <w:pPr>
              <w:widowControl w:val="0"/>
              <w:pBdr>
                <w:top w:val="nil"/>
                <w:left w:val="nil"/>
                <w:bottom w:val="nil"/>
                <w:right w:val="nil"/>
                <w:between w:val="nil"/>
              </w:pBdr>
              <w:spacing w:line="240" w:lineRule="auto"/>
              <w:rPr>
                <w:b/>
                <w:sz w:val="20"/>
                <w:szCs w:val="20"/>
              </w:rPr>
            </w:pPr>
            <w:r>
              <w:rPr>
                <w:b/>
                <w:sz w:val="20"/>
                <w:szCs w:val="20"/>
              </w:rPr>
              <w:t>Writing</w:t>
            </w:r>
          </w:p>
          <w:p w:rsidR="006E2ACB" w:rsidRDefault="00AA32EF">
            <w:pPr>
              <w:widowControl w:val="0"/>
              <w:spacing w:line="240" w:lineRule="auto"/>
              <w:rPr>
                <w:b/>
                <w:sz w:val="20"/>
                <w:szCs w:val="20"/>
              </w:rPr>
            </w:pPr>
            <w:r>
              <w:rPr>
                <w:i/>
              </w:rPr>
              <w:t>Please refer to instructions below</w:t>
            </w:r>
          </w:p>
        </w:tc>
        <w:tc>
          <w:tcPr>
            <w:tcW w:w="2617" w:type="dxa"/>
            <w:shd w:val="clear" w:color="auto" w:fill="auto"/>
            <w:tcMar>
              <w:top w:w="100" w:type="dxa"/>
              <w:left w:w="100" w:type="dxa"/>
              <w:bottom w:w="100" w:type="dxa"/>
              <w:right w:w="100" w:type="dxa"/>
            </w:tcMar>
          </w:tcPr>
          <w:p w:rsidR="006E2ACB" w:rsidRDefault="00AA32EF">
            <w:pPr>
              <w:widowControl w:val="0"/>
              <w:spacing w:line="240" w:lineRule="auto"/>
            </w:pPr>
            <w:r>
              <w:t>Complete one side of  tricky word sheet ‘’</w:t>
            </w:r>
          </w:p>
        </w:tc>
        <w:tc>
          <w:tcPr>
            <w:tcW w:w="2617" w:type="dxa"/>
            <w:shd w:val="clear" w:color="auto" w:fill="auto"/>
            <w:tcMar>
              <w:top w:w="100" w:type="dxa"/>
              <w:left w:w="100" w:type="dxa"/>
              <w:bottom w:w="100" w:type="dxa"/>
              <w:right w:w="100" w:type="dxa"/>
            </w:tcMar>
          </w:tcPr>
          <w:p w:rsidR="006E2ACB" w:rsidRDefault="00AA32EF">
            <w:pPr>
              <w:widowControl w:val="0"/>
              <w:pBdr>
                <w:top w:val="nil"/>
                <w:left w:val="nil"/>
                <w:bottom w:val="nil"/>
                <w:right w:val="nil"/>
                <w:between w:val="nil"/>
              </w:pBdr>
              <w:spacing w:line="240" w:lineRule="auto"/>
            </w:pPr>
            <w:r>
              <w:t>Complete tricky word sheet ‘’</w:t>
            </w:r>
          </w:p>
        </w:tc>
        <w:tc>
          <w:tcPr>
            <w:tcW w:w="2617" w:type="dxa"/>
            <w:shd w:val="clear" w:color="auto" w:fill="auto"/>
            <w:tcMar>
              <w:top w:w="100" w:type="dxa"/>
              <w:left w:w="100" w:type="dxa"/>
              <w:bottom w:w="100" w:type="dxa"/>
              <w:right w:w="100" w:type="dxa"/>
            </w:tcMar>
          </w:tcPr>
          <w:p w:rsidR="006E2ACB" w:rsidRDefault="00AA32EF">
            <w:pPr>
              <w:widowControl w:val="0"/>
              <w:pBdr>
                <w:top w:val="nil"/>
                <w:left w:val="nil"/>
                <w:bottom w:val="nil"/>
                <w:right w:val="nil"/>
                <w:between w:val="nil"/>
              </w:pBdr>
              <w:spacing w:line="240" w:lineRule="auto"/>
            </w:pPr>
            <w:r>
              <w:t>Write a tricky word sentence</w:t>
            </w:r>
          </w:p>
        </w:tc>
        <w:tc>
          <w:tcPr>
            <w:tcW w:w="2617" w:type="dxa"/>
            <w:shd w:val="clear" w:color="auto" w:fill="auto"/>
            <w:tcMar>
              <w:top w:w="100" w:type="dxa"/>
              <w:left w:w="100" w:type="dxa"/>
              <w:bottom w:w="100" w:type="dxa"/>
              <w:right w:w="100" w:type="dxa"/>
            </w:tcMar>
          </w:tcPr>
          <w:p w:rsidR="006E2ACB" w:rsidRDefault="00AA32EF">
            <w:pPr>
              <w:widowControl w:val="0"/>
              <w:spacing w:line="240" w:lineRule="auto"/>
            </w:pPr>
            <w:r>
              <w:t>Write a tricky word sentence</w:t>
            </w:r>
          </w:p>
        </w:tc>
        <w:tc>
          <w:tcPr>
            <w:tcW w:w="2617" w:type="dxa"/>
            <w:shd w:val="clear" w:color="auto" w:fill="auto"/>
            <w:tcMar>
              <w:top w:w="100" w:type="dxa"/>
              <w:left w:w="100" w:type="dxa"/>
              <w:bottom w:w="100" w:type="dxa"/>
              <w:right w:w="100" w:type="dxa"/>
            </w:tcMar>
          </w:tcPr>
          <w:p w:rsidR="006E2ACB" w:rsidRDefault="00AA32EF">
            <w:pPr>
              <w:widowControl w:val="0"/>
              <w:pBdr>
                <w:top w:val="nil"/>
                <w:left w:val="nil"/>
                <w:bottom w:val="nil"/>
                <w:right w:val="nil"/>
                <w:between w:val="nil"/>
              </w:pBdr>
              <w:spacing w:line="240" w:lineRule="auto"/>
            </w:pPr>
            <w:r>
              <w:t xml:space="preserve">Try and write and draw some news - send a picture if you can :) </w:t>
            </w:r>
          </w:p>
        </w:tc>
      </w:tr>
      <w:tr w:rsidR="006E2ACB">
        <w:tc>
          <w:tcPr>
            <w:tcW w:w="2617" w:type="dxa"/>
            <w:shd w:val="clear" w:color="auto" w:fill="auto"/>
            <w:tcMar>
              <w:top w:w="100" w:type="dxa"/>
              <w:left w:w="100" w:type="dxa"/>
              <w:bottom w:w="100" w:type="dxa"/>
              <w:right w:w="100" w:type="dxa"/>
            </w:tcMar>
          </w:tcPr>
          <w:p w:rsidR="006E2ACB" w:rsidRDefault="00AA32EF">
            <w:pPr>
              <w:widowControl w:val="0"/>
              <w:pBdr>
                <w:top w:val="nil"/>
                <w:left w:val="nil"/>
                <w:bottom w:val="nil"/>
                <w:right w:val="nil"/>
                <w:between w:val="nil"/>
              </w:pBdr>
              <w:spacing w:line="240" w:lineRule="auto"/>
              <w:rPr>
                <w:b/>
                <w:sz w:val="20"/>
                <w:szCs w:val="20"/>
              </w:rPr>
            </w:pPr>
            <w:r>
              <w:rPr>
                <w:b/>
                <w:sz w:val="20"/>
                <w:szCs w:val="20"/>
              </w:rPr>
              <w:t>Numeracy</w:t>
            </w:r>
          </w:p>
          <w:p w:rsidR="006E2ACB" w:rsidRDefault="00AA32EF">
            <w:pPr>
              <w:widowControl w:val="0"/>
              <w:spacing w:line="240" w:lineRule="auto"/>
              <w:rPr>
                <w:b/>
                <w:sz w:val="20"/>
                <w:szCs w:val="20"/>
              </w:rPr>
            </w:pPr>
            <w:r>
              <w:rPr>
                <w:i/>
              </w:rPr>
              <w:t>Please refer to instructions below</w:t>
            </w:r>
          </w:p>
        </w:tc>
        <w:tc>
          <w:tcPr>
            <w:tcW w:w="2617" w:type="dxa"/>
            <w:shd w:val="clear" w:color="auto" w:fill="auto"/>
            <w:tcMar>
              <w:top w:w="100" w:type="dxa"/>
              <w:left w:w="100" w:type="dxa"/>
              <w:bottom w:w="100" w:type="dxa"/>
              <w:right w:w="100" w:type="dxa"/>
            </w:tcMar>
          </w:tcPr>
          <w:p w:rsidR="006E2ACB" w:rsidRDefault="00AA32EF">
            <w:pPr>
              <w:widowControl w:val="0"/>
              <w:pBdr>
                <w:top w:val="nil"/>
                <w:left w:val="nil"/>
                <w:bottom w:val="nil"/>
                <w:right w:val="nil"/>
                <w:between w:val="nil"/>
              </w:pBdr>
              <w:spacing w:line="240" w:lineRule="auto"/>
            </w:pPr>
            <w:r>
              <w:t>Planet Maths Book p.</w:t>
            </w:r>
          </w:p>
        </w:tc>
        <w:tc>
          <w:tcPr>
            <w:tcW w:w="2617" w:type="dxa"/>
            <w:shd w:val="clear" w:color="auto" w:fill="auto"/>
            <w:tcMar>
              <w:top w:w="100" w:type="dxa"/>
              <w:left w:w="100" w:type="dxa"/>
              <w:bottom w:w="100" w:type="dxa"/>
              <w:right w:w="100" w:type="dxa"/>
            </w:tcMar>
          </w:tcPr>
          <w:p w:rsidR="006E2ACB" w:rsidRDefault="00AA32EF">
            <w:pPr>
              <w:widowControl w:val="0"/>
              <w:spacing w:line="240" w:lineRule="auto"/>
            </w:pPr>
            <w:r>
              <w:t>Planet Maths Book p.</w:t>
            </w:r>
          </w:p>
        </w:tc>
        <w:tc>
          <w:tcPr>
            <w:tcW w:w="2617" w:type="dxa"/>
            <w:shd w:val="clear" w:color="auto" w:fill="auto"/>
            <w:tcMar>
              <w:top w:w="100" w:type="dxa"/>
              <w:left w:w="100" w:type="dxa"/>
              <w:bottom w:w="100" w:type="dxa"/>
              <w:right w:w="100" w:type="dxa"/>
            </w:tcMar>
          </w:tcPr>
          <w:p w:rsidR="006E2ACB" w:rsidRDefault="00AA32EF">
            <w:pPr>
              <w:widowControl w:val="0"/>
              <w:spacing w:line="240" w:lineRule="auto"/>
            </w:pPr>
            <w:r>
              <w:t>Planet Maths Book p.</w:t>
            </w:r>
          </w:p>
        </w:tc>
        <w:tc>
          <w:tcPr>
            <w:tcW w:w="2617" w:type="dxa"/>
            <w:shd w:val="clear" w:color="auto" w:fill="auto"/>
            <w:tcMar>
              <w:top w:w="100" w:type="dxa"/>
              <w:left w:w="100" w:type="dxa"/>
              <w:bottom w:w="100" w:type="dxa"/>
              <w:right w:w="100" w:type="dxa"/>
            </w:tcMar>
          </w:tcPr>
          <w:p w:rsidR="006E2ACB" w:rsidRDefault="00AA32EF">
            <w:pPr>
              <w:widowControl w:val="0"/>
              <w:spacing w:line="240" w:lineRule="auto"/>
            </w:pPr>
            <w:r>
              <w:t>Planet Maths Book p.</w:t>
            </w:r>
          </w:p>
        </w:tc>
        <w:tc>
          <w:tcPr>
            <w:tcW w:w="2617" w:type="dxa"/>
            <w:shd w:val="clear" w:color="auto" w:fill="auto"/>
            <w:tcMar>
              <w:top w:w="100" w:type="dxa"/>
              <w:left w:w="100" w:type="dxa"/>
              <w:bottom w:w="100" w:type="dxa"/>
              <w:right w:w="100" w:type="dxa"/>
            </w:tcMar>
          </w:tcPr>
          <w:p w:rsidR="006E2ACB" w:rsidRDefault="00AA32EF">
            <w:pPr>
              <w:widowControl w:val="0"/>
              <w:spacing w:line="240" w:lineRule="auto"/>
            </w:pPr>
            <w:r>
              <w:t>Planet Maths Book p.</w:t>
            </w:r>
          </w:p>
        </w:tc>
      </w:tr>
      <w:tr w:rsidR="006E2ACB">
        <w:trPr>
          <w:trHeight w:val="420"/>
        </w:trPr>
        <w:tc>
          <w:tcPr>
            <w:tcW w:w="2617" w:type="dxa"/>
            <w:shd w:val="clear" w:color="auto" w:fill="auto"/>
            <w:tcMar>
              <w:top w:w="100" w:type="dxa"/>
              <w:left w:w="100" w:type="dxa"/>
              <w:bottom w:w="100" w:type="dxa"/>
              <w:right w:w="100" w:type="dxa"/>
            </w:tcMar>
          </w:tcPr>
          <w:p w:rsidR="006E2ACB" w:rsidRDefault="00AA32EF">
            <w:pPr>
              <w:widowControl w:val="0"/>
              <w:pBdr>
                <w:top w:val="nil"/>
                <w:left w:val="nil"/>
                <w:bottom w:val="nil"/>
                <w:right w:val="nil"/>
                <w:between w:val="nil"/>
              </w:pBdr>
              <w:spacing w:line="240" w:lineRule="auto"/>
              <w:rPr>
                <w:b/>
                <w:sz w:val="20"/>
                <w:szCs w:val="20"/>
              </w:rPr>
            </w:pPr>
            <w:r>
              <w:rPr>
                <w:b/>
                <w:sz w:val="20"/>
                <w:szCs w:val="20"/>
              </w:rPr>
              <w:t>Independent Work</w:t>
            </w:r>
          </w:p>
        </w:tc>
        <w:tc>
          <w:tcPr>
            <w:tcW w:w="13085" w:type="dxa"/>
            <w:gridSpan w:val="5"/>
            <w:shd w:val="clear" w:color="auto" w:fill="auto"/>
            <w:tcMar>
              <w:top w:w="100" w:type="dxa"/>
              <w:left w:w="100" w:type="dxa"/>
              <w:bottom w:w="100" w:type="dxa"/>
              <w:right w:w="100" w:type="dxa"/>
            </w:tcMar>
          </w:tcPr>
          <w:p w:rsidR="006E2ACB" w:rsidRDefault="00AA32EF">
            <w:pPr>
              <w:widowControl w:val="0"/>
              <w:pBdr>
                <w:top w:val="nil"/>
                <w:left w:val="nil"/>
                <w:bottom w:val="nil"/>
                <w:right w:val="nil"/>
                <w:between w:val="nil"/>
              </w:pBdr>
              <w:spacing w:line="240" w:lineRule="auto"/>
              <w:jc w:val="center"/>
            </w:pPr>
            <w:r>
              <w:t>Pick an activity from the grid below</w:t>
            </w:r>
          </w:p>
        </w:tc>
      </w:tr>
    </w:tbl>
    <w:p w:rsidR="006E2ACB" w:rsidRDefault="006E2ACB"/>
    <w:p w:rsidR="006E2ACB" w:rsidRDefault="00AA32EF">
      <w:pPr>
        <w:ind w:left="720"/>
        <w:jc w:val="center"/>
        <w:rPr>
          <w:b/>
          <w:u w:val="single"/>
        </w:rPr>
      </w:pPr>
      <w:r>
        <w:rPr>
          <w:b/>
          <w:u w:val="single"/>
        </w:rPr>
        <w:t>Daily Activities</w:t>
      </w:r>
    </w:p>
    <w:p w:rsidR="006E2ACB" w:rsidRDefault="00AA32EF">
      <w:pPr>
        <w:ind w:left="720"/>
        <w:rPr>
          <w:i/>
          <w:sz w:val="20"/>
          <w:szCs w:val="20"/>
          <w:u w:val="single"/>
        </w:rPr>
      </w:pPr>
      <w:r>
        <w:rPr>
          <w:b/>
          <w:i/>
        </w:rPr>
        <w:t>Fine Motor Activities (15-20mins)</w:t>
      </w:r>
      <w:r>
        <w:rPr>
          <w:i/>
        </w:rPr>
        <w:t xml:space="preserve">: </w:t>
      </w:r>
      <w:r>
        <w:rPr>
          <w:i/>
          <w:sz w:val="20"/>
          <w:szCs w:val="20"/>
        </w:rPr>
        <w:t xml:space="preserve">Pick one activity a day. </w:t>
      </w:r>
      <w:r>
        <w:rPr>
          <w:i/>
          <w:sz w:val="20"/>
          <w:szCs w:val="20"/>
          <w:u w:val="single"/>
        </w:rPr>
        <w:t>Can be independent work</w:t>
      </w:r>
    </w:p>
    <w:p w:rsidR="006E2ACB" w:rsidRDefault="00AA32EF">
      <w:pPr>
        <w:ind w:left="720"/>
        <w:rPr>
          <w:sz w:val="20"/>
          <w:szCs w:val="20"/>
        </w:rPr>
      </w:pPr>
      <w:r>
        <w:rPr>
          <w:sz w:val="20"/>
          <w:szCs w:val="20"/>
        </w:rPr>
        <w:t>Cutting activities included in book pack  (please use child friendly scissors), pairing socks, peel an orange, hang up clothes using pegs, learn to tie laces, practice zipping up coat, opening packets (biscuits/crisps etc.), playdou</w:t>
      </w:r>
      <w:r>
        <w:rPr>
          <w:sz w:val="20"/>
          <w:szCs w:val="20"/>
        </w:rPr>
        <w:t>gh, make jigsaws.</w:t>
      </w:r>
    </w:p>
    <w:p w:rsidR="006E2ACB" w:rsidRDefault="006E2ACB">
      <w:pPr>
        <w:ind w:left="720"/>
        <w:rPr>
          <w:sz w:val="20"/>
          <w:szCs w:val="20"/>
        </w:rPr>
      </w:pPr>
    </w:p>
    <w:p w:rsidR="006E2ACB" w:rsidRDefault="00AA32EF">
      <w:pPr>
        <w:ind w:left="720"/>
        <w:rPr>
          <w:b/>
          <w:sz w:val="20"/>
          <w:szCs w:val="20"/>
          <w:u w:val="single"/>
        </w:rPr>
      </w:pPr>
      <w:r>
        <w:rPr>
          <w:b/>
          <w:i/>
        </w:rPr>
        <w:t>Nursery Rhymes (2-5 mins):</w:t>
      </w:r>
      <w:r>
        <w:t xml:space="preserve"> </w:t>
      </w:r>
      <w:r>
        <w:rPr>
          <w:sz w:val="20"/>
          <w:szCs w:val="20"/>
        </w:rPr>
        <w:t>The nursery rhyme for this week is ‘</w:t>
      </w:r>
      <w:r>
        <w:rPr>
          <w:b/>
          <w:sz w:val="20"/>
          <w:szCs w:val="20"/>
        </w:rPr>
        <w:t xml:space="preserve">Mary had a Little Lamb’ </w:t>
      </w:r>
      <w:hyperlink r:id="rId5">
        <w:r>
          <w:rPr>
            <w:b/>
            <w:color w:val="1155CC"/>
            <w:sz w:val="20"/>
            <w:szCs w:val="20"/>
            <w:u w:val="single"/>
          </w:rPr>
          <w:t>https://www.youtube.com/watch?v=YE7PiTwhTQk</w:t>
        </w:r>
      </w:hyperlink>
    </w:p>
    <w:p w:rsidR="006E2ACB" w:rsidRDefault="00AA32EF">
      <w:pPr>
        <w:ind w:left="720"/>
        <w:rPr>
          <w:sz w:val="20"/>
          <w:szCs w:val="20"/>
        </w:rPr>
      </w:pPr>
      <w:r>
        <w:rPr>
          <w:sz w:val="20"/>
          <w:szCs w:val="20"/>
        </w:rPr>
        <w:t>Practice saying the words and singing the w</w:t>
      </w:r>
      <w:r>
        <w:rPr>
          <w:sz w:val="20"/>
          <w:szCs w:val="20"/>
        </w:rPr>
        <w:t>ords.</w:t>
      </w:r>
    </w:p>
    <w:p w:rsidR="006E2ACB" w:rsidRDefault="006E2ACB">
      <w:pPr>
        <w:ind w:left="720"/>
        <w:rPr>
          <w:sz w:val="20"/>
          <w:szCs w:val="20"/>
        </w:rPr>
      </w:pPr>
    </w:p>
    <w:p w:rsidR="006E2ACB" w:rsidRDefault="00AA32EF">
      <w:pPr>
        <w:ind w:left="720"/>
        <w:rPr>
          <w:sz w:val="20"/>
          <w:szCs w:val="20"/>
        </w:rPr>
      </w:pPr>
      <w:r>
        <w:rPr>
          <w:b/>
          <w:i/>
        </w:rPr>
        <w:t>Phonics (20mins):</w:t>
      </w:r>
      <w:r>
        <w:t xml:space="preserve"> Group 7.</w:t>
      </w:r>
    </w:p>
    <w:p w:rsidR="006E2ACB" w:rsidRDefault="00AA32EF">
      <w:pPr>
        <w:ind w:left="720"/>
        <w:rPr>
          <w:sz w:val="20"/>
          <w:szCs w:val="20"/>
        </w:rPr>
      </w:pPr>
      <w:r>
        <w:rPr>
          <w:sz w:val="20"/>
          <w:szCs w:val="20"/>
        </w:rPr>
        <w:t>(Groups are outlined on the first page of the sound book’).</w:t>
      </w:r>
    </w:p>
    <w:p w:rsidR="006E2ACB" w:rsidRDefault="00AA32EF">
      <w:pPr>
        <w:ind w:left="720"/>
        <w:rPr>
          <w:sz w:val="20"/>
          <w:szCs w:val="20"/>
        </w:rPr>
      </w:pPr>
      <w:r>
        <w:rPr>
          <w:sz w:val="20"/>
          <w:szCs w:val="20"/>
        </w:rPr>
        <w:t xml:space="preserve">When learning a new sound, your child should sing along to the jolly phonic song and do the action - </w:t>
      </w:r>
      <w:hyperlink r:id="rId6">
        <w:r>
          <w:rPr>
            <w:color w:val="1155CC"/>
            <w:sz w:val="20"/>
            <w:szCs w:val="20"/>
            <w:u w:val="single"/>
          </w:rPr>
          <w:t>https://www.youtube.com/watch?v=U2HYM9VXz9k&amp;t=645s</w:t>
        </w:r>
      </w:hyperlink>
      <w:r>
        <w:rPr>
          <w:sz w:val="20"/>
          <w:szCs w:val="20"/>
        </w:rPr>
        <w:t xml:space="preserve">. </w:t>
      </w:r>
    </w:p>
    <w:p w:rsidR="006E2ACB" w:rsidRDefault="00AA32EF">
      <w:pPr>
        <w:ind w:left="720"/>
        <w:rPr>
          <w:sz w:val="20"/>
          <w:szCs w:val="20"/>
        </w:rPr>
      </w:pPr>
      <w:r>
        <w:rPr>
          <w:b/>
          <w:sz w:val="20"/>
          <w:szCs w:val="20"/>
        </w:rPr>
        <w:t>‘</w:t>
      </w:r>
      <w:proofErr w:type="spellStart"/>
      <w:proofErr w:type="gramStart"/>
      <w:r>
        <w:rPr>
          <w:b/>
          <w:sz w:val="20"/>
          <w:szCs w:val="20"/>
        </w:rPr>
        <w:t>qu</w:t>
      </w:r>
      <w:proofErr w:type="spellEnd"/>
      <w:proofErr w:type="gramEnd"/>
      <w:r>
        <w:rPr>
          <w:b/>
          <w:sz w:val="20"/>
          <w:szCs w:val="20"/>
        </w:rPr>
        <w:t>’ is at 10:30 and ‘</w:t>
      </w:r>
      <w:proofErr w:type="spellStart"/>
      <w:r>
        <w:rPr>
          <w:b/>
          <w:sz w:val="20"/>
          <w:szCs w:val="20"/>
        </w:rPr>
        <w:t>ou</w:t>
      </w:r>
      <w:proofErr w:type="spellEnd"/>
      <w:r>
        <w:rPr>
          <w:b/>
          <w:sz w:val="20"/>
          <w:szCs w:val="20"/>
        </w:rPr>
        <w:t>’ is at 10:47</w:t>
      </w:r>
      <w:r>
        <w:rPr>
          <w:sz w:val="20"/>
          <w:szCs w:val="20"/>
        </w:rPr>
        <w:t xml:space="preserve"> on this video. They should also make the sound, say </w:t>
      </w:r>
      <w:proofErr w:type="gramStart"/>
      <w:r>
        <w:rPr>
          <w:sz w:val="20"/>
          <w:szCs w:val="20"/>
        </w:rPr>
        <w:t>it’s</w:t>
      </w:r>
      <w:proofErr w:type="gramEnd"/>
      <w:r>
        <w:rPr>
          <w:sz w:val="20"/>
          <w:szCs w:val="20"/>
        </w:rPr>
        <w:t xml:space="preserve"> letter name, give examples of words begi</w:t>
      </w:r>
      <w:r>
        <w:rPr>
          <w:sz w:val="20"/>
          <w:szCs w:val="20"/>
        </w:rPr>
        <w:t xml:space="preserve">nning with that sound and practice writing the letter/ words that include this sound. This video contains lots of examples - </w:t>
      </w:r>
      <w:hyperlink r:id="rId7">
        <w:r>
          <w:rPr>
            <w:color w:val="1155CC"/>
            <w:sz w:val="20"/>
            <w:szCs w:val="20"/>
            <w:u w:val="single"/>
          </w:rPr>
          <w:t>https://www.youtube.com/watch?v=vbPZbZEj7mY</w:t>
        </w:r>
      </w:hyperlink>
      <w:r>
        <w:rPr>
          <w:sz w:val="20"/>
          <w:szCs w:val="20"/>
        </w:rPr>
        <w:t>.</w:t>
      </w:r>
    </w:p>
    <w:p w:rsidR="006E2ACB" w:rsidRDefault="00AA32EF">
      <w:pPr>
        <w:ind w:left="720"/>
        <w:rPr>
          <w:sz w:val="20"/>
          <w:szCs w:val="20"/>
        </w:rPr>
      </w:pPr>
      <w:r>
        <w:rPr>
          <w:sz w:val="20"/>
          <w:szCs w:val="20"/>
        </w:rPr>
        <w:t>(</w:t>
      </w:r>
      <w:proofErr w:type="gramStart"/>
      <w:r>
        <w:rPr>
          <w:sz w:val="20"/>
          <w:szCs w:val="20"/>
        </w:rPr>
        <w:t>digraphs</w:t>
      </w:r>
      <w:proofErr w:type="gramEnd"/>
      <w:r>
        <w:rPr>
          <w:sz w:val="20"/>
          <w:szCs w:val="20"/>
        </w:rPr>
        <w:t xml:space="preserve">; </w:t>
      </w:r>
      <w:proofErr w:type="spellStart"/>
      <w:r>
        <w:rPr>
          <w:sz w:val="20"/>
          <w:szCs w:val="20"/>
        </w:rPr>
        <w:t>ai</w:t>
      </w:r>
      <w:proofErr w:type="spellEnd"/>
      <w:r>
        <w:rPr>
          <w:sz w:val="20"/>
          <w:szCs w:val="20"/>
        </w:rPr>
        <w:t xml:space="preserve">, </w:t>
      </w:r>
      <w:proofErr w:type="spellStart"/>
      <w:r>
        <w:rPr>
          <w:sz w:val="20"/>
          <w:szCs w:val="20"/>
        </w:rPr>
        <w:t>ie</w:t>
      </w:r>
      <w:proofErr w:type="spellEnd"/>
      <w:r>
        <w:rPr>
          <w:sz w:val="20"/>
          <w:szCs w:val="20"/>
        </w:rPr>
        <w:t xml:space="preserve">, </w:t>
      </w:r>
      <w:proofErr w:type="spellStart"/>
      <w:r>
        <w:rPr>
          <w:sz w:val="20"/>
          <w:szCs w:val="20"/>
        </w:rPr>
        <w:t>oo</w:t>
      </w:r>
      <w:proofErr w:type="spellEnd"/>
      <w:r>
        <w:rPr>
          <w:sz w:val="20"/>
          <w:szCs w:val="20"/>
        </w:rPr>
        <w:t xml:space="preserve">, </w:t>
      </w:r>
      <w:proofErr w:type="spellStart"/>
      <w:r>
        <w:rPr>
          <w:sz w:val="20"/>
          <w:szCs w:val="20"/>
        </w:rPr>
        <w:t>oa</w:t>
      </w:r>
      <w:proofErr w:type="spellEnd"/>
      <w:r>
        <w:rPr>
          <w:sz w:val="20"/>
          <w:szCs w:val="20"/>
        </w:rPr>
        <w:t xml:space="preserve">, </w:t>
      </w:r>
      <w:proofErr w:type="spellStart"/>
      <w:r>
        <w:rPr>
          <w:sz w:val="20"/>
          <w:szCs w:val="20"/>
        </w:rPr>
        <w:t>ee</w:t>
      </w:r>
      <w:proofErr w:type="spellEnd"/>
      <w:r>
        <w:rPr>
          <w:sz w:val="20"/>
          <w:szCs w:val="20"/>
        </w:rPr>
        <w:t xml:space="preserve">, or, </w:t>
      </w:r>
      <w:proofErr w:type="spellStart"/>
      <w:r>
        <w:rPr>
          <w:sz w:val="20"/>
          <w:szCs w:val="20"/>
        </w:rPr>
        <w:t>th</w:t>
      </w:r>
      <w:proofErr w:type="spellEnd"/>
      <w:r>
        <w:rPr>
          <w:sz w:val="20"/>
          <w:szCs w:val="20"/>
        </w:rPr>
        <w:t xml:space="preserve">, </w:t>
      </w:r>
      <w:proofErr w:type="spellStart"/>
      <w:r>
        <w:rPr>
          <w:sz w:val="20"/>
          <w:szCs w:val="20"/>
        </w:rPr>
        <w:t>sh</w:t>
      </w:r>
      <w:proofErr w:type="spellEnd"/>
      <w:r>
        <w:rPr>
          <w:sz w:val="20"/>
          <w:szCs w:val="20"/>
        </w:rPr>
        <w:t xml:space="preserve">, </w:t>
      </w:r>
      <w:proofErr w:type="spellStart"/>
      <w:r>
        <w:rPr>
          <w:sz w:val="20"/>
          <w:szCs w:val="20"/>
        </w:rPr>
        <w:t>ch</w:t>
      </w:r>
      <w:proofErr w:type="spellEnd"/>
      <w:r>
        <w:rPr>
          <w:sz w:val="20"/>
          <w:szCs w:val="20"/>
        </w:rPr>
        <w:t xml:space="preserve">, </w:t>
      </w:r>
      <w:proofErr w:type="spellStart"/>
      <w:r>
        <w:rPr>
          <w:sz w:val="20"/>
          <w:szCs w:val="20"/>
        </w:rPr>
        <w:t>qu</w:t>
      </w:r>
      <w:proofErr w:type="spellEnd"/>
      <w:r>
        <w:rPr>
          <w:sz w:val="20"/>
          <w:szCs w:val="20"/>
        </w:rPr>
        <w:t xml:space="preserve">, </w:t>
      </w:r>
      <w:proofErr w:type="spellStart"/>
      <w:r>
        <w:rPr>
          <w:sz w:val="20"/>
          <w:szCs w:val="20"/>
        </w:rPr>
        <w:t>ou</w:t>
      </w:r>
      <w:proofErr w:type="spellEnd"/>
      <w:r>
        <w:rPr>
          <w:sz w:val="20"/>
          <w:szCs w:val="20"/>
        </w:rPr>
        <w:t>)</w:t>
      </w:r>
    </w:p>
    <w:p w:rsidR="006E2ACB" w:rsidRDefault="006E2ACB">
      <w:pPr>
        <w:ind w:left="720"/>
        <w:rPr>
          <w:sz w:val="20"/>
          <w:szCs w:val="20"/>
        </w:rPr>
      </w:pPr>
    </w:p>
    <w:p w:rsidR="006E2ACB" w:rsidRDefault="00AA32EF">
      <w:pPr>
        <w:ind w:firstLine="720"/>
      </w:pPr>
      <w:r>
        <w:rPr>
          <w:b/>
          <w:i/>
        </w:rPr>
        <w:t xml:space="preserve">Tricky Word Practice (10mins): </w:t>
      </w:r>
    </w:p>
    <w:p w:rsidR="006E2ACB" w:rsidRDefault="00AA32EF">
      <w:pPr>
        <w:ind w:left="720"/>
        <w:rPr>
          <w:sz w:val="20"/>
          <w:szCs w:val="20"/>
        </w:rPr>
      </w:pPr>
      <w:r>
        <w:rPr>
          <w:sz w:val="20"/>
          <w:szCs w:val="20"/>
        </w:rPr>
        <w:t xml:space="preserve">Refer to their red folder and </w:t>
      </w:r>
      <w:r>
        <w:rPr>
          <w:b/>
          <w:sz w:val="20"/>
          <w:szCs w:val="20"/>
        </w:rPr>
        <w:t>tricky word list</w:t>
      </w:r>
      <w:r>
        <w:rPr>
          <w:sz w:val="20"/>
          <w:szCs w:val="20"/>
        </w:rPr>
        <w:t xml:space="preserve"> sent home in book packs to revise tricky words.</w:t>
      </w:r>
    </w:p>
    <w:p w:rsidR="006E2ACB" w:rsidRDefault="00AA32EF">
      <w:pPr>
        <w:ind w:left="720"/>
        <w:rPr>
          <w:sz w:val="20"/>
          <w:szCs w:val="20"/>
        </w:rPr>
      </w:pPr>
      <w:r>
        <w:rPr>
          <w:sz w:val="20"/>
          <w:szCs w:val="20"/>
        </w:rPr>
        <w:t>The tricky word list sent home contains ALL the tricky words for Junior Infants so please do not</w:t>
      </w:r>
      <w:r>
        <w:rPr>
          <w:sz w:val="20"/>
          <w:szCs w:val="20"/>
        </w:rPr>
        <w:t xml:space="preserve"> be overwhelmed by the number of words, it is just a guide. </w:t>
      </w:r>
    </w:p>
    <w:p w:rsidR="006E2ACB" w:rsidRDefault="00AA32EF">
      <w:pPr>
        <w:ind w:left="720"/>
        <w:rPr>
          <w:sz w:val="20"/>
          <w:szCs w:val="20"/>
        </w:rPr>
      </w:pPr>
      <w:r>
        <w:rPr>
          <w:sz w:val="20"/>
          <w:szCs w:val="20"/>
        </w:rPr>
        <w:t>Make sentences using these words ‘it is a…../there is a…../here is the….</w:t>
      </w:r>
    </w:p>
    <w:p w:rsidR="006E2ACB" w:rsidRDefault="00AA32EF">
      <w:pPr>
        <w:ind w:left="720"/>
        <w:rPr>
          <w:sz w:val="20"/>
          <w:szCs w:val="20"/>
        </w:rPr>
      </w:pPr>
      <w:r>
        <w:rPr>
          <w:sz w:val="20"/>
          <w:szCs w:val="20"/>
        </w:rPr>
        <w:t>Children can use their cut out sound cards to make three letter words to finish these sentences (</w:t>
      </w:r>
      <w:proofErr w:type="spellStart"/>
      <w:r>
        <w:rPr>
          <w:sz w:val="20"/>
          <w:szCs w:val="20"/>
        </w:rPr>
        <w:t>eg</w:t>
      </w:r>
      <w:proofErr w:type="spellEnd"/>
      <w:r>
        <w:rPr>
          <w:sz w:val="20"/>
          <w:szCs w:val="20"/>
        </w:rPr>
        <w:t>; bus/cup/mop.) Feel fr</w:t>
      </w:r>
      <w:r>
        <w:rPr>
          <w:sz w:val="20"/>
          <w:szCs w:val="20"/>
        </w:rPr>
        <w:t>ee to challenge your child to make 4 letter words by sounding out and blending sounds/digraphs together.</w:t>
      </w:r>
    </w:p>
    <w:p w:rsidR="006E2ACB" w:rsidRDefault="00AA32EF">
      <w:pPr>
        <w:ind w:left="720"/>
        <w:rPr>
          <w:i/>
          <w:sz w:val="20"/>
          <w:szCs w:val="20"/>
        </w:rPr>
      </w:pPr>
      <w:r>
        <w:rPr>
          <w:i/>
          <w:sz w:val="20"/>
          <w:szCs w:val="20"/>
        </w:rPr>
        <w:t xml:space="preserve">You could make 2 sets of ‘tricky word </w:t>
      </w:r>
      <w:proofErr w:type="spellStart"/>
      <w:r>
        <w:rPr>
          <w:i/>
          <w:sz w:val="20"/>
          <w:szCs w:val="20"/>
        </w:rPr>
        <w:t>flashcards’</w:t>
      </w:r>
      <w:proofErr w:type="spellEnd"/>
      <w:r>
        <w:rPr>
          <w:i/>
          <w:sz w:val="20"/>
          <w:szCs w:val="20"/>
        </w:rPr>
        <w:t xml:space="preserve"> by writing the words on pieces of card - these could then be used to play matching games with tricky </w:t>
      </w:r>
      <w:r>
        <w:rPr>
          <w:i/>
          <w:sz w:val="20"/>
          <w:szCs w:val="20"/>
        </w:rPr>
        <w:t xml:space="preserve">words (your child will show you how!)  </w:t>
      </w:r>
      <w:proofErr w:type="gramStart"/>
      <w:r>
        <w:rPr>
          <w:i/>
          <w:sz w:val="20"/>
          <w:szCs w:val="20"/>
        </w:rPr>
        <w:t>and</w:t>
      </w:r>
      <w:proofErr w:type="gramEnd"/>
      <w:r>
        <w:rPr>
          <w:i/>
          <w:sz w:val="20"/>
          <w:szCs w:val="20"/>
        </w:rPr>
        <w:t xml:space="preserve"> also to help make up sentences.</w:t>
      </w:r>
    </w:p>
    <w:p w:rsidR="006E2ACB" w:rsidRDefault="006E2ACB">
      <w:pPr>
        <w:ind w:left="720"/>
        <w:rPr>
          <w:i/>
          <w:sz w:val="20"/>
          <w:szCs w:val="20"/>
        </w:rPr>
      </w:pPr>
    </w:p>
    <w:p w:rsidR="006E2ACB" w:rsidRDefault="00AA32EF">
      <w:pPr>
        <w:ind w:left="720"/>
      </w:pPr>
      <w:r>
        <w:rPr>
          <w:b/>
          <w:i/>
        </w:rPr>
        <w:t>Reading Practice (10mins):</w:t>
      </w:r>
      <w:hyperlink r:id="rId8">
        <w:r>
          <w:rPr>
            <w:color w:val="1155CC"/>
            <w:u w:val="single"/>
          </w:rPr>
          <w:t>www.getepic.com</w:t>
        </w:r>
      </w:hyperlink>
      <w:r>
        <w:rPr>
          <w:b/>
        </w:rPr>
        <w:t xml:space="preserve">  </w:t>
      </w:r>
      <w:proofErr w:type="spellStart"/>
      <w:r>
        <w:t>GetEpic</w:t>
      </w:r>
      <w:proofErr w:type="spellEnd"/>
      <w:r>
        <w:t xml:space="preserve"> is an online reading website. Your child now has their own account on this website. A b</w:t>
      </w:r>
      <w:r>
        <w:t xml:space="preserve">ook will be assigned to your child to read each week. This website also has a wealth of stories and videos that your child has access to if they wish. </w:t>
      </w:r>
    </w:p>
    <w:p w:rsidR="006E2ACB" w:rsidRDefault="00AA32EF">
      <w:pPr>
        <w:ind w:firstLine="720"/>
        <w:rPr>
          <w:b/>
        </w:rPr>
      </w:pPr>
      <w:proofErr w:type="spellStart"/>
      <w:r>
        <w:rPr>
          <w:b/>
        </w:rPr>
        <w:t>GetEpic</w:t>
      </w:r>
      <w:proofErr w:type="spellEnd"/>
      <w:r>
        <w:rPr>
          <w:b/>
        </w:rPr>
        <w:t xml:space="preserve"> Login Instructions: </w:t>
      </w:r>
    </w:p>
    <w:p w:rsidR="006E2ACB" w:rsidRDefault="00AA32EF">
      <w:pPr>
        <w:numPr>
          <w:ilvl w:val="0"/>
          <w:numId w:val="2"/>
        </w:numPr>
      </w:pPr>
      <w:r>
        <w:t>Click on ‘Students &amp; Educators’</w:t>
      </w:r>
    </w:p>
    <w:p w:rsidR="006E2ACB" w:rsidRDefault="00AA32EF">
      <w:pPr>
        <w:numPr>
          <w:ilvl w:val="0"/>
          <w:numId w:val="2"/>
        </w:numPr>
      </w:pPr>
      <w:r>
        <w:t xml:space="preserve">Refer to heading ‘Student Login’ and enter </w:t>
      </w:r>
      <w:r>
        <w:t xml:space="preserve">class code - </w:t>
      </w:r>
    </w:p>
    <w:p w:rsidR="006E2ACB" w:rsidRDefault="00AA32EF">
      <w:pPr>
        <w:numPr>
          <w:ilvl w:val="0"/>
          <w:numId w:val="2"/>
        </w:numPr>
      </w:pPr>
      <w:r>
        <w:t xml:space="preserve">Find your child’s name and click on their icon. </w:t>
      </w:r>
    </w:p>
    <w:p w:rsidR="006E2ACB" w:rsidRDefault="00AA32EF">
      <w:pPr>
        <w:numPr>
          <w:ilvl w:val="0"/>
          <w:numId w:val="2"/>
        </w:numPr>
      </w:pPr>
      <w:r>
        <w:t>In their profile, click on the mailbox icon where you will find a list of assigned books.</w:t>
      </w:r>
    </w:p>
    <w:p w:rsidR="006E2ACB" w:rsidRDefault="00AA32EF">
      <w:pPr>
        <w:numPr>
          <w:ilvl w:val="0"/>
          <w:numId w:val="2"/>
        </w:numPr>
      </w:pPr>
      <w:r>
        <w:t xml:space="preserve">Click on the book that has been assigned for this week. </w:t>
      </w:r>
    </w:p>
    <w:p w:rsidR="006E2ACB" w:rsidRDefault="006E2ACB">
      <w:pPr>
        <w:ind w:left="720"/>
        <w:rPr>
          <w:sz w:val="20"/>
          <w:szCs w:val="20"/>
        </w:rPr>
      </w:pPr>
    </w:p>
    <w:p w:rsidR="006E2ACB" w:rsidRDefault="00AA32EF">
      <w:pPr>
        <w:ind w:left="720"/>
        <w:rPr>
          <w:sz w:val="20"/>
          <w:szCs w:val="20"/>
        </w:rPr>
      </w:pPr>
      <w:r>
        <w:rPr>
          <w:b/>
          <w:i/>
        </w:rPr>
        <w:t>Numeracy (</w:t>
      </w:r>
      <w:proofErr w:type="gramStart"/>
      <w:r>
        <w:rPr>
          <w:b/>
          <w:i/>
        </w:rPr>
        <w:t>10mins )</w:t>
      </w:r>
      <w:proofErr w:type="gramEnd"/>
      <w:r>
        <w:rPr>
          <w:b/>
          <w:i/>
        </w:rPr>
        <w:t xml:space="preserve">: </w:t>
      </w:r>
    </w:p>
    <w:p w:rsidR="006E2ACB" w:rsidRDefault="00AA32EF">
      <w:pPr>
        <w:ind w:left="720"/>
        <w:rPr>
          <w:sz w:val="20"/>
          <w:szCs w:val="20"/>
        </w:rPr>
      </w:pPr>
      <w:r>
        <w:rPr>
          <w:sz w:val="20"/>
          <w:szCs w:val="20"/>
        </w:rPr>
        <w:t>Refer to Games located i</w:t>
      </w:r>
      <w:r>
        <w:rPr>
          <w:sz w:val="20"/>
          <w:szCs w:val="20"/>
        </w:rPr>
        <w:t>nside the front cover of their planet maths homework book.</w:t>
      </w:r>
    </w:p>
    <w:p w:rsidR="006E2ACB" w:rsidRDefault="00AA32EF">
      <w:pPr>
        <w:ind w:left="720"/>
        <w:rPr>
          <w:sz w:val="20"/>
          <w:szCs w:val="20"/>
        </w:rPr>
      </w:pPr>
      <w:r>
        <w:rPr>
          <w:sz w:val="20"/>
          <w:szCs w:val="20"/>
        </w:rPr>
        <w:t>Count forwards and backwards from 1-10 and 10-1 every day.</w:t>
      </w:r>
    </w:p>
    <w:p w:rsidR="006E2ACB" w:rsidRDefault="00AA32EF">
      <w:pPr>
        <w:ind w:left="720"/>
        <w:rPr>
          <w:b/>
          <w:sz w:val="20"/>
          <w:szCs w:val="20"/>
        </w:rPr>
      </w:pPr>
      <w:r>
        <w:rPr>
          <w:sz w:val="20"/>
          <w:szCs w:val="20"/>
        </w:rPr>
        <w:t xml:space="preserve">Count items around the house </w:t>
      </w:r>
      <w:proofErr w:type="spellStart"/>
      <w:r>
        <w:rPr>
          <w:sz w:val="20"/>
          <w:szCs w:val="20"/>
        </w:rPr>
        <w:t>eg</w:t>
      </w:r>
      <w:proofErr w:type="spellEnd"/>
      <w:r>
        <w:rPr>
          <w:sz w:val="20"/>
          <w:szCs w:val="20"/>
        </w:rPr>
        <w:t xml:space="preserve">. </w:t>
      </w:r>
      <w:proofErr w:type="gramStart"/>
      <w:r>
        <w:rPr>
          <w:sz w:val="20"/>
          <w:szCs w:val="20"/>
        </w:rPr>
        <w:t>how</w:t>
      </w:r>
      <w:proofErr w:type="gramEnd"/>
      <w:r>
        <w:rPr>
          <w:sz w:val="20"/>
          <w:szCs w:val="20"/>
        </w:rPr>
        <w:t xml:space="preserve"> many toys are in that box? How many apples are in the bowl? </w:t>
      </w:r>
      <w:proofErr w:type="gramStart"/>
      <w:r>
        <w:rPr>
          <w:sz w:val="20"/>
          <w:szCs w:val="20"/>
        </w:rPr>
        <w:t>etc</w:t>
      </w:r>
      <w:proofErr w:type="gramEnd"/>
      <w:r>
        <w:rPr>
          <w:sz w:val="20"/>
          <w:szCs w:val="20"/>
        </w:rPr>
        <w:t>.</w:t>
      </w:r>
      <w:r>
        <w:rPr>
          <w:b/>
          <w:sz w:val="20"/>
          <w:szCs w:val="20"/>
        </w:rPr>
        <w:t xml:space="preserve"> </w:t>
      </w:r>
    </w:p>
    <w:p w:rsidR="006E2ACB" w:rsidRDefault="00AA32EF">
      <w:pPr>
        <w:ind w:left="720"/>
      </w:pPr>
      <w:r>
        <w:rPr>
          <w:sz w:val="20"/>
          <w:szCs w:val="20"/>
        </w:rPr>
        <w:t xml:space="preserve">Support and ideas linked to each Planet Maths page are attached to this email. </w:t>
      </w:r>
    </w:p>
    <w:p w:rsidR="006E2ACB" w:rsidRDefault="006E2ACB">
      <w:pPr>
        <w:ind w:left="720"/>
      </w:pPr>
    </w:p>
    <w:p w:rsidR="006E2ACB" w:rsidRDefault="00AA32EF">
      <w:pPr>
        <w:ind w:left="720"/>
      </w:pPr>
      <w:hyperlink r:id="rId9">
        <w:r>
          <w:rPr>
            <w:color w:val="1155CC"/>
            <w:u w:val="single"/>
          </w:rPr>
          <w:t>https://watch.vooks.com/browse</w:t>
        </w:r>
      </w:hyperlink>
      <w:r>
        <w:t xml:space="preserve"> - Offering a free month to parents and they have loads of lovely books including popular autho</w:t>
      </w:r>
      <w:r>
        <w:t xml:space="preserve">rs. </w:t>
      </w:r>
    </w:p>
    <w:p w:rsidR="006E2ACB" w:rsidRDefault="006E2ACB"/>
    <w:p w:rsidR="006E2ACB" w:rsidRDefault="006E2ACB"/>
    <w:p w:rsidR="006E2ACB" w:rsidRDefault="006E2ACB"/>
    <w:p w:rsidR="006E2ACB" w:rsidRDefault="006E2ACB"/>
    <w:p w:rsidR="006E2ACB" w:rsidRDefault="006E2ACB">
      <w:pPr>
        <w:ind w:left="720"/>
        <w:rPr>
          <w:b/>
          <w:sz w:val="20"/>
          <w:szCs w:val="20"/>
        </w:rPr>
      </w:pPr>
    </w:p>
    <w:p w:rsidR="006E2ACB" w:rsidRDefault="006E2ACB">
      <w:pPr>
        <w:ind w:left="720"/>
        <w:rPr>
          <w:b/>
          <w:sz w:val="20"/>
          <w:szCs w:val="20"/>
        </w:rPr>
      </w:pPr>
    </w:p>
    <w:p w:rsidR="006E2ACB" w:rsidRDefault="006E2ACB">
      <w:pPr>
        <w:ind w:left="720"/>
        <w:rPr>
          <w:b/>
          <w:sz w:val="20"/>
          <w:szCs w:val="20"/>
        </w:rPr>
      </w:pPr>
    </w:p>
    <w:p w:rsidR="006E2ACB" w:rsidRDefault="006E2ACB">
      <w:pPr>
        <w:ind w:left="720"/>
        <w:rPr>
          <w:b/>
          <w:sz w:val="20"/>
          <w:szCs w:val="20"/>
        </w:rPr>
      </w:pPr>
    </w:p>
    <w:p w:rsidR="006E2ACB" w:rsidRDefault="006E2ACB">
      <w:pPr>
        <w:ind w:left="720"/>
        <w:rPr>
          <w:b/>
          <w:sz w:val="20"/>
          <w:szCs w:val="20"/>
        </w:rPr>
      </w:pPr>
    </w:p>
    <w:p w:rsidR="006E2ACB" w:rsidRDefault="006E2ACB">
      <w:pPr>
        <w:ind w:left="720"/>
        <w:rPr>
          <w:b/>
          <w:i/>
        </w:rPr>
      </w:pPr>
    </w:p>
    <w:p w:rsidR="00AA32EF" w:rsidRDefault="00AA32EF">
      <w:pPr>
        <w:ind w:left="720"/>
        <w:rPr>
          <w:b/>
          <w:i/>
        </w:rPr>
      </w:pPr>
    </w:p>
    <w:p w:rsidR="00AA32EF" w:rsidRDefault="00AA32EF">
      <w:pPr>
        <w:ind w:left="720"/>
        <w:rPr>
          <w:b/>
          <w:i/>
        </w:rPr>
      </w:pPr>
      <w:bookmarkStart w:id="0" w:name="_GoBack"/>
      <w:bookmarkEnd w:id="0"/>
    </w:p>
    <w:p w:rsidR="006E2ACB" w:rsidRDefault="00AA32EF">
      <w:pPr>
        <w:ind w:left="720"/>
        <w:jc w:val="center"/>
        <w:rPr>
          <w:b/>
          <w:u w:val="single"/>
        </w:rPr>
      </w:pPr>
      <w:r>
        <w:rPr>
          <w:b/>
          <w:u w:val="single"/>
        </w:rPr>
        <w:t>Independent Activities for your Child to do (Optional)</w:t>
      </w:r>
    </w:p>
    <w:p w:rsidR="006E2ACB" w:rsidRDefault="00AA32EF">
      <w:pPr>
        <w:ind w:left="720"/>
        <w:jc w:val="center"/>
        <w:rPr>
          <w:i/>
        </w:rPr>
      </w:pPr>
      <w:r>
        <w:rPr>
          <w:i/>
        </w:rPr>
        <w:t>Print out this chart so that children can colour the activity they have completed. :)</w:t>
      </w:r>
    </w:p>
    <w:p w:rsidR="006E2ACB" w:rsidRDefault="00AA32EF">
      <w:pPr>
        <w:ind w:left="720"/>
        <w:jc w:val="center"/>
        <w:rPr>
          <w:b/>
          <w:i/>
        </w:rPr>
      </w:pPr>
      <w:r>
        <w:rPr>
          <w:b/>
          <w:i/>
        </w:rPr>
        <w:lastRenderedPageBreak/>
        <w:t xml:space="preserve"> </w:t>
      </w:r>
    </w:p>
    <w:tbl>
      <w:tblPr>
        <w:tblStyle w:val="a0"/>
        <w:tblW w:w="966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1980"/>
        <w:gridCol w:w="1785"/>
        <w:gridCol w:w="1740"/>
        <w:gridCol w:w="1980"/>
      </w:tblGrid>
      <w:tr w:rsidR="006E2ACB">
        <w:tc>
          <w:tcPr>
            <w:tcW w:w="2175" w:type="dxa"/>
            <w:shd w:val="clear" w:color="auto" w:fill="auto"/>
            <w:tcMar>
              <w:top w:w="100" w:type="dxa"/>
              <w:left w:w="100" w:type="dxa"/>
              <w:bottom w:w="100" w:type="dxa"/>
              <w:right w:w="100" w:type="dxa"/>
            </w:tcMar>
          </w:tcPr>
          <w:p w:rsidR="006E2ACB" w:rsidRDefault="00AA32EF">
            <w:pPr>
              <w:widowControl w:val="0"/>
              <w:spacing w:line="240" w:lineRule="auto"/>
              <w:jc w:val="center"/>
              <w:rPr>
                <w:b/>
                <w:sz w:val="20"/>
                <w:szCs w:val="20"/>
              </w:rPr>
            </w:pPr>
            <w:r>
              <w:rPr>
                <w:b/>
                <w:sz w:val="20"/>
                <w:szCs w:val="20"/>
              </w:rPr>
              <w:t>30 mins Physical activity</w:t>
            </w:r>
          </w:p>
          <w:p w:rsidR="006E2ACB" w:rsidRDefault="00AA32EF">
            <w:pPr>
              <w:widowControl w:val="0"/>
              <w:spacing w:line="240" w:lineRule="auto"/>
              <w:jc w:val="center"/>
              <w:rPr>
                <w:sz w:val="20"/>
                <w:szCs w:val="20"/>
              </w:rPr>
            </w:pPr>
            <w:hyperlink r:id="rId10">
              <w:r>
                <w:rPr>
                  <w:color w:val="1155CC"/>
                  <w:sz w:val="20"/>
                  <w:szCs w:val="20"/>
                  <w:u w:val="single"/>
                </w:rPr>
                <w:t>www.gonoodle.com</w:t>
              </w:r>
            </w:hyperlink>
          </w:p>
          <w:p w:rsidR="006E2ACB" w:rsidRDefault="00AA32EF">
            <w:pPr>
              <w:widowControl w:val="0"/>
              <w:spacing w:line="240" w:lineRule="auto"/>
              <w:jc w:val="center"/>
              <w:rPr>
                <w:sz w:val="20"/>
                <w:szCs w:val="20"/>
              </w:rPr>
            </w:pPr>
            <w:r>
              <w:rPr>
                <w:sz w:val="20"/>
                <w:szCs w:val="20"/>
              </w:rPr>
              <w:t>Play outside</w:t>
            </w:r>
          </w:p>
        </w:tc>
        <w:tc>
          <w:tcPr>
            <w:tcW w:w="1980" w:type="dxa"/>
            <w:shd w:val="clear" w:color="auto" w:fill="auto"/>
            <w:tcMar>
              <w:top w:w="100" w:type="dxa"/>
              <w:left w:w="100" w:type="dxa"/>
              <w:bottom w:w="100" w:type="dxa"/>
              <w:right w:w="100" w:type="dxa"/>
            </w:tcMar>
          </w:tcPr>
          <w:p w:rsidR="006E2ACB" w:rsidRDefault="00AA32EF">
            <w:pPr>
              <w:widowControl w:val="0"/>
              <w:spacing w:line="240" w:lineRule="auto"/>
              <w:jc w:val="center"/>
              <w:rPr>
                <w:b/>
                <w:sz w:val="20"/>
                <w:szCs w:val="20"/>
              </w:rPr>
            </w:pPr>
            <w:proofErr w:type="spellStart"/>
            <w:r>
              <w:rPr>
                <w:b/>
                <w:sz w:val="20"/>
                <w:szCs w:val="20"/>
              </w:rPr>
              <w:t>SeeSaw</w:t>
            </w:r>
            <w:proofErr w:type="spellEnd"/>
            <w:r>
              <w:rPr>
                <w:b/>
                <w:sz w:val="20"/>
                <w:szCs w:val="20"/>
              </w:rPr>
              <w:t xml:space="preserve"> App</w:t>
            </w:r>
          </w:p>
          <w:p w:rsidR="006E2ACB" w:rsidRDefault="00AA32EF">
            <w:pPr>
              <w:widowControl w:val="0"/>
              <w:spacing w:line="240" w:lineRule="auto"/>
              <w:jc w:val="center"/>
              <w:rPr>
                <w:sz w:val="20"/>
                <w:szCs w:val="20"/>
              </w:rPr>
            </w:pPr>
            <w:r>
              <w:rPr>
                <w:sz w:val="20"/>
                <w:szCs w:val="20"/>
              </w:rPr>
              <w:t>Numeracy &amp; Literacy Games</w:t>
            </w:r>
          </w:p>
        </w:tc>
        <w:tc>
          <w:tcPr>
            <w:tcW w:w="1785" w:type="dxa"/>
            <w:shd w:val="clear" w:color="auto" w:fill="auto"/>
            <w:tcMar>
              <w:top w:w="100" w:type="dxa"/>
              <w:left w:w="100" w:type="dxa"/>
              <w:bottom w:w="100" w:type="dxa"/>
              <w:right w:w="100" w:type="dxa"/>
            </w:tcMar>
          </w:tcPr>
          <w:p w:rsidR="006E2ACB" w:rsidRDefault="00AA32EF">
            <w:pPr>
              <w:widowControl w:val="0"/>
              <w:spacing w:line="240" w:lineRule="auto"/>
              <w:jc w:val="center"/>
              <w:rPr>
                <w:sz w:val="20"/>
                <w:szCs w:val="20"/>
              </w:rPr>
            </w:pPr>
            <w:r>
              <w:rPr>
                <w:b/>
                <w:sz w:val="20"/>
                <w:szCs w:val="20"/>
              </w:rPr>
              <w:t>Sort your toys</w:t>
            </w:r>
            <w:r>
              <w:rPr>
                <w:sz w:val="20"/>
                <w:szCs w:val="20"/>
              </w:rPr>
              <w:t xml:space="preserve"> (teddies/</w:t>
            </w:r>
            <w:proofErr w:type="spellStart"/>
            <w:r>
              <w:rPr>
                <w:sz w:val="20"/>
                <w:szCs w:val="20"/>
              </w:rPr>
              <w:t>lego</w:t>
            </w:r>
            <w:proofErr w:type="spellEnd"/>
            <w:r>
              <w:rPr>
                <w:sz w:val="20"/>
                <w:szCs w:val="20"/>
              </w:rPr>
              <w:t>/car toys, etc.)</w:t>
            </w:r>
          </w:p>
        </w:tc>
        <w:tc>
          <w:tcPr>
            <w:tcW w:w="1740" w:type="dxa"/>
            <w:shd w:val="clear" w:color="auto" w:fill="auto"/>
            <w:tcMar>
              <w:top w:w="100" w:type="dxa"/>
              <w:left w:w="100" w:type="dxa"/>
              <w:bottom w:w="100" w:type="dxa"/>
              <w:right w:w="100" w:type="dxa"/>
            </w:tcMar>
          </w:tcPr>
          <w:p w:rsidR="006E2ACB" w:rsidRDefault="00AA32EF">
            <w:pPr>
              <w:widowControl w:val="0"/>
              <w:spacing w:line="240" w:lineRule="auto"/>
              <w:jc w:val="center"/>
              <w:rPr>
                <w:sz w:val="20"/>
                <w:szCs w:val="20"/>
              </w:rPr>
            </w:pPr>
            <w:r>
              <w:rPr>
                <w:b/>
                <w:sz w:val="20"/>
                <w:szCs w:val="20"/>
              </w:rPr>
              <w:t>Sort books</w:t>
            </w:r>
            <w:r>
              <w:rPr>
                <w:sz w:val="20"/>
                <w:szCs w:val="20"/>
              </w:rPr>
              <w:t xml:space="preserve"> by size (Big to small)</w:t>
            </w:r>
          </w:p>
        </w:tc>
        <w:tc>
          <w:tcPr>
            <w:tcW w:w="1980" w:type="dxa"/>
            <w:shd w:val="clear" w:color="auto" w:fill="auto"/>
            <w:tcMar>
              <w:top w:w="100" w:type="dxa"/>
              <w:left w:w="100" w:type="dxa"/>
              <w:bottom w:w="100" w:type="dxa"/>
              <w:right w:w="100" w:type="dxa"/>
            </w:tcMar>
          </w:tcPr>
          <w:p w:rsidR="006E2ACB" w:rsidRDefault="00AA32EF">
            <w:pPr>
              <w:widowControl w:val="0"/>
              <w:spacing w:line="240" w:lineRule="auto"/>
              <w:jc w:val="center"/>
              <w:rPr>
                <w:sz w:val="20"/>
                <w:szCs w:val="20"/>
              </w:rPr>
            </w:pPr>
            <w:r>
              <w:rPr>
                <w:b/>
                <w:sz w:val="20"/>
                <w:szCs w:val="20"/>
              </w:rPr>
              <w:t>Paint</w:t>
            </w:r>
            <w:r>
              <w:rPr>
                <w:sz w:val="20"/>
                <w:szCs w:val="20"/>
              </w:rPr>
              <w:t xml:space="preserve"> a spring picture</w:t>
            </w:r>
          </w:p>
        </w:tc>
      </w:tr>
      <w:tr w:rsidR="006E2ACB">
        <w:tc>
          <w:tcPr>
            <w:tcW w:w="2175" w:type="dxa"/>
            <w:shd w:val="clear" w:color="auto" w:fill="auto"/>
            <w:tcMar>
              <w:top w:w="100" w:type="dxa"/>
              <w:left w:w="100" w:type="dxa"/>
              <w:bottom w:w="100" w:type="dxa"/>
              <w:right w:w="100" w:type="dxa"/>
            </w:tcMar>
          </w:tcPr>
          <w:p w:rsidR="006E2ACB" w:rsidRDefault="00AA32EF">
            <w:pPr>
              <w:widowControl w:val="0"/>
              <w:spacing w:line="240" w:lineRule="auto"/>
              <w:jc w:val="center"/>
              <w:rPr>
                <w:sz w:val="20"/>
                <w:szCs w:val="20"/>
              </w:rPr>
            </w:pPr>
            <w:r>
              <w:rPr>
                <w:b/>
                <w:sz w:val="20"/>
                <w:szCs w:val="20"/>
              </w:rPr>
              <w:t>Bake</w:t>
            </w:r>
            <w:r>
              <w:rPr>
                <w:sz w:val="20"/>
                <w:szCs w:val="20"/>
              </w:rPr>
              <w:t xml:space="preserve"> fairy cakes</w:t>
            </w:r>
          </w:p>
        </w:tc>
        <w:tc>
          <w:tcPr>
            <w:tcW w:w="1980" w:type="dxa"/>
            <w:shd w:val="clear" w:color="auto" w:fill="auto"/>
            <w:tcMar>
              <w:top w:w="100" w:type="dxa"/>
              <w:left w:w="100" w:type="dxa"/>
              <w:bottom w:w="100" w:type="dxa"/>
              <w:right w:w="100" w:type="dxa"/>
            </w:tcMar>
          </w:tcPr>
          <w:p w:rsidR="006E2ACB" w:rsidRDefault="00AA32EF">
            <w:pPr>
              <w:widowControl w:val="0"/>
              <w:spacing w:line="240" w:lineRule="auto"/>
              <w:jc w:val="center"/>
              <w:rPr>
                <w:sz w:val="20"/>
                <w:szCs w:val="20"/>
              </w:rPr>
            </w:pPr>
            <w:proofErr w:type="spellStart"/>
            <w:r>
              <w:rPr>
                <w:b/>
                <w:sz w:val="20"/>
                <w:szCs w:val="20"/>
              </w:rPr>
              <w:t>Invesitgate</w:t>
            </w:r>
            <w:proofErr w:type="spellEnd"/>
            <w:r>
              <w:rPr>
                <w:b/>
                <w:sz w:val="20"/>
                <w:szCs w:val="20"/>
              </w:rPr>
              <w:t>:</w:t>
            </w:r>
            <w:r>
              <w:rPr>
                <w:sz w:val="20"/>
                <w:szCs w:val="20"/>
              </w:rPr>
              <w:t xml:space="preserve"> Do your toys sink or float?</w:t>
            </w:r>
          </w:p>
        </w:tc>
        <w:tc>
          <w:tcPr>
            <w:tcW w:w="1785" w:type="dxa"/>
            <w:shd w:val="clear" w:color="auto" w:fill="auto"/>
            <w:tcMar>
              <w:top w:w="100" w:type="dxa"/>
              <w:left w:w="100" w:type="dxa"/>
              <w:bottom w:w="100" w:type="dxa"/>
              <w:right w:w="100" w:type="dxa"/>
            </w:tcMar>
          </w:tcPr>
          <w:p w:rsidR="006E2ACB" w:rsidRDefault="00AA32EF">
            <w:pPr>
              <w:widowControl w:val="0"/>
              <w:spacing w:line="240" w:lineRule="auto"/>
              <w:jc w:val="center"/>
              <w:rPr>
                <w:b/>
                <w:sz w:val="20"/>
                <w:szCs w:val="20"/>
              </w:rPr>
            </w:pPr>
            <w:r>
              <w:rPr>
                <w:sz w:val="20"/>
                <w:szCs w:val="20"/>
              </w:rPr>
              <w:t xml:space="preserve">Watch a cartoon  as </w:t>
            </w:r>
            <w:proofErr w:type="spellStart"/>
            <w:r>
              <w:rPr>
                <w:sz w:val="20"/>
                <w:szCs w:val="20"/>
              </w:rPr>
              <w:t>Gaeilge</w:t>
            </w:r>
            <w:proofErr w:type="spellEnd"/>
            <w:r>
              <w:rPr>
                <w:sz w:val="20"/>
                <w:szCs w:val="20"/>
              </w:rPr>
              <w:t xml:space="preserve"> on </w:t>
            </w:r>
            <w:r>
              <w:rPr>
                <w:b/>
                <w:sz w:val="20"/>
                <w:szCs w:val="20"/>
              </w:rPr>
              <w:t>TG4</w:t>
            </w:r>
          </w:p>
        </w:tc>
        <w:tc>
          <w:tcPr>
            <w:tcW w:w="1740" w:type="dxa"/>
            <w:shd w:val="clear" w:color="auto" w:fill="auto"/>
            <w:tcMar>
              <w:top w:w="100" w:type="dxa"/>
              <w:left w:w="100" w:type="dxa"/>
              <w:bottom w:w="100" w:type="dxa"/>
              <w:right w:w="100" w:type="dxa"/>
            </w:tcMar>
          </w:tcPr>
          <w:p w:rsidR="006E2ACB" w:rsidRDefault="00AA32EF">
            <w:pPr>
              <w:widowControl w:val="0"/>
              <w:spacing w:line="240" w:lineRule="auto"/>
              <w:jc w:val="center"/>
              <w:rPr>
                <w:sz w:val="20"/>
                <w:szCs w:val="20"/>
              </w:rPr>
            </w:pPr>
            <w:r>
              <w:rPr>
                <w:b/>
                <w:sz w:val="20"/>
                <w:szCs w:val="20"/>
              </w:rPr>
              <w:t>Set the table</w:t>
            </w:r>
            <w:r>
              <w:rPr>
                <w:sz w:val="20"/>
                <w:szCs w:val="20"/>
              </w:rPr>
              <w:t xml:space="preserve"> for lunch and dinner</w:t>
            </w:r>
          </w:p>
        </w:tc>
        <w:tc>
          <w:tcPr>
            <w:tcW w:w="1980" w:type="dxa"/>
            <w:shd w:val="clear" w:color="auto" w:fill="auto"/>
            <w:tcMar>
              <w:top w:w="100" w:type="dxa"/>
              <w:left w:w="100" w:type="dxa"/>
              <w:bottom w:w="100" w:type="dxa"/>
              <w:right w:w="100" w:type="dxa"/>
            </w:tcMar>
          </w:tcPr>
          <w:p w:rsidR="006E2ACB" w:rsidRDefault="00AA32EF">
            <w:pPr>
              <w:widowControl w:val="0"/>
              <w:spacing w:line="240" w:lineRule="auto"/>
              <w:jc w:val="center"/>
              <w:rPr>
                <w:sz w:val="20"/>
                <w:szCs w:val="20"/>
              </w:rPr>
            </w:pPr>
            <w:r>
              <w:rPr>
                <w:sz w:val="20"/>
                <w:szCs w:val="20"/>
              </w:rPr>
              <w:t xml:space="preserve">Help to </w:t>
            </w:r>
            <w:r>
              <w:rPr>
                <w:b/>
                <w:sz w:val="20"/>
                <w:szCs w:val="20"/>
              </w:rPr>
              <w:t>clean up</w:t>
            </w:r>
            <w:r>
              <w:rPr>
                <w:sz w:val="20"/>
                <w:szCs w:val="20"/>
              </w:rPr>
              <w:t xml:space="preserve"> after meals</w:t>
            </w:r>
          </w:p>
        </w:tc>
      </w:tr>
      <w:tr w:rsidR="006E2ACB">
        <w:trPr>
          <w:trHeight w:val="435"/>
        </w:trPr>
        <w:tc>
          <w:tcPr>
            <w:tcW w:w="2175" w:type="dxa"/>
            <w:shd w:val="clear" w:color="auto" w:fill="auto"/>
            <w:tcMar>
              <w:top w:w="100" w:type="dxa"/>
              <w:left w:w="100" w:type="dxa"/>
              <w:bottom w:w="100" w:type="dxa"/>
              <w:right w:w="100" w:type="dxa"/>
            </w:tcMar>
          </w:tcPr>
          <w:p w:rsidR="006E2ACB" w:rsidRDefault="00AA32EF">
            <w:pPr>
              <w:widowControl w:val="0"/>
              <w:spacing w:line="240" w:lineRule="auto"/>
              <w:jc w:val="center"/>
              <w:rPr>
                <w:b/>
                <w:sz w:val="20"/>
                <w:szCs w:val="20"/>
              </w:rPr>
            </w:pPr>
            <w:r>
              <w:rPr>
                <w:b/>
                <w:sz w:val="20"/>
                <w:szCs w:val="20"/>
              </w:rPr>
              <w:t xml:space="preserve">Junk Art </w:t>
            </w:r>
          </w:p>
          <w:p w:rsidR="006E2ACB" w:rsidRDefault="00AA32EF">
            <w:pPr>
              <w:widowControl w:val="0"/>
              <w:spacing w:line="240" w:lineRule="auto"/>
              <w:jc w:val="center"/>
              <w:rPr>
                <w:sz w:val="20"/>
                <w:szCs w:val="20"/>
              </w:rPr>
            </w:pPr>
            <w:r>
              <w:rPr>
                <w:sz w:val="20"/>
                <w:szCs w:val="20"/>
              </w:rPr>
              <w:t xml:space="preserve">Make a </w:t>
            </w:r>
          </w:p>
          <w:p w:rsidR="006E2ACB" w:rsidRDefault="00AA32EF">
            <w:pPr>
              <w:widowControl w:val="0"/>
              <w:spacing w:line="240" w:lineRule="auto"/>
              <w:jc w:val="center"/>
              <w:rPr>
                <w:sz w:val="20"/>
                <w:szCs w:val="20"/>
              </w:rPr>
            </w:pPr>
            <w:r>
              <w:rPr>
                <w:sz w:val="20"/>
                <w:szCs w:val="20"/>
              </w:rPr>
              <w:t>Robot/ monster/car out of recyclable materials</w:t>
            </w:r>
          </w:p>
        </w:tc>
        <w:tc>
          <w:tcPr>
            <w:tcW w:w="1980" w:type="dxa"/>
            <w:shd w:val="clear" w:color="auto" w:fill="auto"/>
            <w:tcMar>
              <w:top w:w="100" w:type="dxa"/>
              <w:left w:w="100" w:type="dxa"/>
              <w:bottom w:w="100" w:type="dxa"/>
              <w:right w:w="100" w:type="dxa"/>
            </w:tcMar>
          </w:tcPr>
          <w:p w:rsidR="006E2ACB" w:rsidRDefault="00AA32EF">
            <w:pPr>
              <w:widowControl w:val="0"/>
              <w:spacing w:line="240" w:lineRule="auto"/>
              <w:jc w:val="center"/>
              <w:rPr>
                <w:sz w:val="20"/>
                <w:szCs w:val="20"/>
              </w:rPr>
            </w:pPr>
            <w:r>
              <w:rPr>
                <w:b/>
                <w:sz w:val="20"/>
                <w:szCs w:val="20"/>
              </w:rPr>
              <w:t xml:space="preserve">Plant </w:t>
            </w:r>
            <w:r>
              <w:rPr>
                <w:sz w:val="20"/>
                <w:szCs w:val="20"/>
              </w:rPr>
              <w:t>some seeds and care for them.</w:t>
            </w:r>
          </w:p>
        </w:tc>
        <w:tc>
          <w:tcPr>
            <w:tcW w:w="1785" w:type="dxa"/>
            <w:shd w:val="clear" w:color="auto" w:fill="auto"/>
            <w:tcMar>
              <w:top w:w="100" w:type="dxa"/>
              <w:left w:w="100" w:type="dxa"/>
              <w:bottom w:w="100" w:type="dxa"/>
              <w:right w:w="100" w:type="dxa"/>
            </w:tcMar>
          </w:tcPr>
          <w:p w:rsidR="006E2ACB" w:rsidRDefault="00AA32EF">
            <w:pPr>
              <w:widowControl w:val="0"/>
              <w:spacing w:line="240" w:lineRule="auto"/>
              <w:jc w:val="center"/>
              <w:rPr>
                <w:sz w:val="20"/>
                <w:szCs w:val="20"/>
              </w:rPr>
            </w:pPr>
            <w:r>
              <w:rPr>
                <w:b/>
                <w:sz w:val="20"/>
                <w:szCs w:val="20"/>
              </w:rPr>
              <w:t>Clean and tidy</w:t>
            </w:r>
            <w:r>
              <w:rPr>
                <w:sz w:val="20"/>
                <w:szCs w:val="20"/>
              </w:rPr>
              <w:t xml:space="preserve"> your room</w:t>
            </w:r>
          </w:p>
        </w:tc>
        <w:tc>
          <w:tcPr>
            <w:tcW w:w="1740" w:type="dxa"/>
            <w:shd w:val="clear" w:color="auto" w:fill="auto"/>
            <w:tcMar>
              <w:top w:w="100" w:type="dxa"/>
              <w:left w:w="100" w:type="dxa"/>
              <w:bottom w:w="100" w:type="dxa"/>
              <w:right w:w="100" w:type="dxa"/>
            </w:tcMar>
          </w:tcPr>
          <w:p w:rsidR="006E2ACB" w:rsidRDefault="00AA32EF">
            <w:pPr>
              <w:widowControl w:val="0"/>
              <w:spacing w:line="240" w:lineRule="auto"/>
              <w:jc w:val="center"/>
              <w:rPr>
                <w:b/>
                <w:sz w:val="20"/>
                <w:szCs w:val="20"/>
              </w:rPr>
            </w:pPr>
            <w:r>
              <w:rPr>
                <w:sz w:val="20"/>
                <w:szCs w:val="20"/>
              </w:rPr>
              <w:t xml:space="preserve">Learn to </w:t>
            </w:r>
            <w:r>
              <w:rPr>
                <w:b/>
                <w:sz w:val="20"/>
                <w:szCs w:val="20"/>
              </w:rPr>
              <w:t>tie your shoelaces</w:t>
            </w:r>
          </w:p>
        </w:tc>
        <w:tc>
          <w:tcPr>
            <w:tcW w:w="1980" w:type="dxa"/>
            <w:shd w:val="clear" w:color="auto" w:fill="auto"/>
            <w:tcMar>
              <w:top w:w="100" w:type="dxa"/>
              <w:left w:w="100" w:type="dxa"/>
              <w:bottom w:w="100" w:type="dxa"/>
              <w:right w:w="100" w:type="dxa"/>
            </w:tcMar>
          </w:tcPr>
          <w:p w:rsidR="006E2ACB" w:rsidRDefault="00AA32EF">
            <w:pPr>
              <w:widowControl w:val="0"/>
              <w:spacing w:line="240" w:lineRule="auto"/>
              <w:jc w:val="center"/>
              <w:rPr>
                <w:sz w:val="20"/>
                <w:szCs w:val="20"/>
              </w:rPr>
            </w:pPr>
            <w:r>
              <w:rPr>
                <w:sz w:val="20"/>
                <w:szCs w:val="20"/>
              </w:rPr>
              <w:t>Hide something and</w:t>
            </w:r>
            <w:r>
              <w:rPr>
                <w:b/>
                <w:sz w:val="20"/>
                <w:szCs w:val="20"/>
              </w:rPr>
              <w:t xml:space="preserve"> make a treasure map </w:t>
            </w:r>
            <w:r>
              <w:rPr>
                <w:sz w:val="20"/>
                <w:szCs w:val="20"/>
              </w:rPr>
              <w:t>to find it.</w:t>
            </w:r>
          </w:p>
        </w:tc>
      </w:tr>
      <w:tr w:rsidR="006E2ACB">
        <w:tc>
          <w:tcPr>
            <w:tcW w:w="2175" w:type="dxa"/>
            <w:shd w:val="clear" w:color="auto" w:fill="auto"/>
            <w:tcMar>
              <w:top w:w="100" w:type="dxa"/>
              <w:left w:w="100" w:type="dxa"/>
              <w:bottom w:w="100" w:type="dxa"/>
              <w:right w:w="100" w:type="dxa"/>
            </w:tcMar>
          </w:tcPr>
          <w:p w:rsidR="006E2ACB" w:rsidRDefault="00AA32EF">
            <w:pPr>
              <w:widowControl w:val="0"/>
              <w:spacing w:line="240" w:lineRule="auto"/>
              <w:jc w:val="center"/>
              <w:rPr>
                <w:b/>
                <w:sz w:val="20"/>
                <w:szCs w:val="20"/>
              </w:rPr>
            </w:pPr>
            <w:r>
              <w:rPr>
                <w:sz w:val="20"/>
                <w:szCs w:val="20"/>
              </w:rPr>
              <w:t>Make a</w:t>
            </w:r>
            <w:r>
              <w:rPr>
                <w:b/>
                <w:sz w:val="20"/>
                <w:szCs w:val="20"/>
              </w:rPr>
              <w:t xml:space="preserve"> jigsaw</w:t>
            </w:r>
          </w:p>
        </w:tc>
        <w:tc>
          <w:tcPr>
            <w:tcW w:w="1980" w:type="dxa"/>
            <w:shd w:val="clear" w:color="auto" w:fill="auto"/>
            <w:tcMar>
              <w:top w:w="100" w:type="dxa"/>
              <w:left w:w="100" w:type="dxa"/>
              <w:bottom w:w="100" w:type="dxa"/>
              <w:right w:w="100" w:type="dxa"/>
            </w:tcMar>
          </w:tcPr>
          <w:p w:rsidR="006E2ACB" w:rsidRDefault="00AA32EF">
            <w:pPr>
              <w:widowControl w:val="0"/>
              <w:spacing w:line="240" w:lineRule="auto"/>
              <w:jc w:val="center"/>
              <w:rPr>
                <w:sz w:val="20"/>
                <w:szCs w:val="20"/>
              </w:rPr>
            </w:pPr>
            <w:r>
              <w:rPr>
                <w:b/>
                <w:sz w:val="20"/>
                <w:szCs w:val="20"/>
              </w:rPr>
              <w:t xml:space="preserve">Learn a new song </w:t>
            </w:r>
            <w:r>
              <w:rPr>
                <w:sz w:val="20"/>
                <w:szCs w:val="20"/>
              </w:rPr>
              <w:t>and put actions to it.</w:t>
            </w:r>
          </w:p>
        </w:tc>
        <w:tc>
          <w:tcPr>
            <w:tcW w:w="1785" w:type="dxa"/>
            <w:shd w:val="clear" w:color="auto" w:fill="auto"/>
            <w:tcMar>
              <w:top w:w="100" w:type="dxa"/>
              <w:left w:w="100" w:type="dxa"/>
              <w:bottom w:w="100" w:type="dxa"/>
              <w:right w:w="100" w:type="dxa"/>
            </w:tcMar>
          </w:tcPr>
          <w:p w:rsidR="006E2ACB" w:rsidRDefault="00AA32EF">
            <w:pPr>
              <w:widowControl w:val="0"/>
              <w:spacing w:line="240" w:lineRule="auto"/>
              <w:jc w:val="center"/>
              <w:rPr>
                <w:sz w:val="20"/>
                <w:szCs w:val="20"/>
              </w:rPr>
            </w:pPr>
            <w:r>
              <w:rPr>
                <w:sz w:val="20"/>
                <w:szCs w:val="20"/>
              </w:rPr>
              <w:t xml:space="preserve">Try a </w:t>
            </w:r>
            <w:r>
              <w:rPr>
                <w:b/>
                <w:sz w:val="20"/>
                <w:szCs w:val="20"/>
              </w:rPr>
              <w:t>new fruit and vegetable</w:t>
            </w:r>
            <w:r>
              <w:rPr>
                <w:sz w:val="20"/>
                <w:szCs w:val="20"/>
              </w:rPr>
              <w:t xml:space="preserve"> every day</w:t>
            </w:r>
          </w:p>
        </w:tc>
        <w:tc>
          <w:tcPr>
            <w:tcW w:w="1740" w:type="dxa"/>
            <w:shd w:val="clear" w:color="auto" w:fill="auto"/>
            <w:tcMar>
              <w:top w:w="100" w:type="dxa"/>
              <w:left w:w="100" w:type="dxa"/>
              <w:bottom w:w="100" w:type="dxa"/>
              <w:right w:w="100" w:type="dxa"/>
            </w:tcMar>
          </w:tcPr>
          <w:p w:rsidR="006E2ACB" w:rsidRDefault="00AA32EF">
            <w:pPr>
              <w:widowControl w:val="0"/>
              <w:spacing w:line="240" w:lineRule="auto"/>
              <w:jc w:val="center"/>
              <w:rPr>
                <w:sz w:val="20"/>
                <w:szCs w:val="20"/>
              </w:rPr>
            </w:pPr>
            <w:r>
              <w:rPr>
                <w:b/>
                <w:sz w:val="20"/>
                <w:szCs w:val="20"/>
              </w:rPr>
              <w:t>Build</w:t>
            </w:r>
            <w:r>
              <w:rPr>
                <w:sz w:val="20"/>
                <w:szCs w:val="20"/>
              </w:rPr>
              <w:t xml:space="preserve"> a fort </w:t>
            </w:r>
          </w:p>
        </w:tc>
        <w:tc>
          <w:tcPr>
            <w:tcW w:w="1980" w:type="dxa"/>
            <w:shd w:val="clear" w:color="auto" w:fill="auto"/>
            <w:tcMar>
              <w:top w:w="100" w:type="dxa"/>
              <w:left w:w="100" w:type="dxa"/>
              <w:bottom w:w="100" w:type="dxa"/>
              <w:right w:w="100" w:type="dxa"/>
            </w:tcMar>
          </w:tcPr>
          <w:p w:rsidR="006E2ACB" w:rsidRDefault="00AA32EF">
            <w:pPr>
              <w:widowControl w:val="0"/>
              <w:spacing w:line="240" w:lineRule="auto"/>
              <w:jc w:val="center"/>
              <w:rPr>
                <w:sz w:val="20"/>
                <w:szCs w:val="20"/>
              </w:rPr>
            </w:pPr>
            <w:r>
              <w:rPr>
                <w:b/>
                <w:sz w:val="20"/>
                <w:szCs w:val="20"/>
              </w:rPr>
              <w:t>Draw and colour</w:t>
            </w:r>
            <w:r>
              <w:rPr>
                <w:sz w:val="20"/>
                <w:szCs w:val="20"/>
              </w:rPr>
              <w:t xml:space="preserve"> a picture of your favourite animal</w:t>
            </w:r>
          </w:p>
        </w:tc>
      </w:tr>
      <w:tr w:rsidR="006E2ACB">
        <w:tc>
          <w:tcPr>
            <w:tcW w:w="2175" w:type="dxa"/>
            <w:shd w:val="clear" w:color="auto" w:fill="auto"/>
            <w:tcMar>
              <w:top w:w="100" w:type="dxa"/>
              <w:left w:w="100" w:type="dxa"/>
              <w:bottom w:w="100" w:type="dxa"/>
              <w:right w:w="100" w:type="dxa"/>
            </w:tcMar>
          </w:tcPr>
          <w:p w:rsidR="006E2ACB" w:rsidRDefault="00AA32EF">
            <w:pPr>
              <w:widowControl w:val="0"/>
              <w:spacing w:line="240" w:lineRule="auto"/>
              <w:jc w:val="center"/>
              <w:rPr>
                <w:sz w:val="20"/>
                <w:szCs w:val="20"/>
              </w:rPr>
            </w:pPr>
            <w:r>
              <w:rPr>
                <w:b/>
                <w:sz w:val="20"/>
                <w:szCs w:val="20"/>
              </w:rPr>
              <w:t>Investigate:</w:t>
            </w:r>
            <w:r>
              <w:rPr>
                <w:sz w:val="20"/>
                <w:szCs w:val="20"/>
              </w:rPr>
              <w:t xml:space="preserve"> </w:t>
            </w:r>
          </w:p>
          <w:p w:rsidR="006E2ACB" w:rsidRDefault="00AA32EF">
            <w:pPr>
              <w:widowControl w:val="0"/>
              <w:spacing w:line="240" w:lineRule="auto"/>
              <w:jc w:val="center"/>
              <w:rPr>
                <w:sz w:val="20"/>
                <w:szCs w:val="20"/>
              </w:rPr>
            </w:pPr>
            <w:r>
              <w:rPr>
                <w:sz w:val="20"/>
                <w:szCs w:val="20"/>
              </w:rPr>
              <w:t>Plant a seed and put it in a cupboard - Don’t care for it. What do you think will happen? See if you’re right! :)</w:t>
            </w:r>
          </w:p>
        </w:tc>
        <w:tc>
          <w:tcPr>
            <w:tcW w:w="1980" w:type="dxa"/>
            <w:shd w:val="clear" w:color="auto" w:fill="auto"/>
            <w:tcMar>
              <w:top w:w="100" w:type="dxa"/>
              <w:left w:w="100" w:type="dxa"/>
              <w:bottom w:w="100" w:type="dxa"/>
              <w:right w:w="100" w:type="dxa"/>
            </w:tcMar>
          </w:tcPr>
          <w:p w:rsidR="006E2ACB" w:rsidRDefault="00AA32EF">
            <w:pPr>
              <w:widowControl w:val="0"/>
              <w:spacing w:line="240" w:lineRule="auto"/>
              <w:jc w:val="center"/>
              <w:rPr>
                <w:sz w:val="20"/>
                <w:szCs w:val="20"/>
              </w:rPr>
            </w:pPr>
            <w:r>
              <w:rPr>
                <w:b/>
                <w:sz w:val="20"/>
                <w:szCs w:val="20"/>
              </w:rPr>
              <w:t xml:space="preserve">Practice writing names </w:t>
            </w:r>
            <w:r>
              <w:rPr>
                <w:sz w:val="20"/>
                <w:szCs w:val="20"/>
              </w:rPr>
              <w:t>of people in your family.</w:t>
            </w:r>
          </w:p>
        </w:tc>
        <w:tc>
          <w:tcPr>
            <w:tcW w:w="1785" w:type="dxa"/>
            <w:shd w:val="clear" w:color="auto" w:fill="auto"/>
            <w:tcMar>
              <w:top w:w="100" w:type="dxa"/>
              <w:left w:w="100" w:type="dxa"/>
              <w:bottom w:w="100" w:type="dxa"/>
              <w:right w:w="100" w:type="dxa"/>
            </w:tcMar>
          </w:tcPr>
          <w:p w:rsidR="006E2ACB" w:rsidRDefault="00AA32EF">
            <w:pPr>
              <w:widowControl w:val="0"/>
              <w:spacing w:line="240" w:lineRule="auto"/>
              <w:jc w:val="center"/>
              <w:rPr>
                <w:sz w:val="20"/>
                <w:szCs w:val="20"/>
              </w:rPr>
            </w:pPr>
            <w:r>
              <w:rPr>
                <w:sz w:val="20"/>
                <w:szCs w:val="20"/>
              </w:rPr>
              <w:t xml:space="preserve">Go on a </w:t>
            </w:r>
            <w:r>
              <w:rPr>
                <w:b/>
                <w:sz w:val="20"/>
                <w:szCs w:val="20"/>
              </w:rPr>
              <w:t xml:space="preserve">Shape Hunt </w:t>
            </w:r>
            <w:r>
              <w:rPr>
                <w:sz w:val="20"/>
                <w:szCs w:val="20"/>
              </w:rPr>
              <w:t>around your house.</w:t>
            </w:r>
          </w:p>
        </w:tc>
        <w:tc>
          <w:tcPr>
            <w:tcW w:w="1740" w:type="dxa"/>
            <w:shd w:val="clear" w:color="auto" w:fill="auto"/>
            <w:tcMar>
              <w:top w:w="100" w:type="dxa"/>
              <w:left w:w="100" w:type="dxa"/>
              <w:bottom w:w="100" w:type="dxa"/>
              <w:right w:w="100" w:type="dxa"/>
            </w:tcMar>
          </w:tcPr>
          <w:p w:rsidR="006E2ACB" w:rsidRDefault="00AA32EF">
            <w:pPr>
              <w:widowControl w:val="0"/>
              <w:spacing w:line="240" w:lineRule="auto"/>
              <w:jc w:val="center"/>
              <w:rPr>
                <w:b/>
                <w:sz w:val="20"/>
                <w:szCs w:val="20"/>
              </w:rPr>
            </w:pPr>
            <w:r>
              <w:rPr>
                <w:b/>
                <w:sz w:val="20"/>
                <w:szCs w:val="20"/>
              </w:rPr>
              <w:t xml:space="preserve">Play turn taking games with your siblings. </w:t>
            </w:r>
          </w:p>
          <w:p w:rsidR="006E2ACB" w:rsidRDefault="00AA32EF">
            <w:pPr>
              <w:widowControl w:val="0"/>
              <w:spacing w:line="240" w:lineRule="auto"/>
              <w:jc w:val="center"/>
              <w:rPr>
                <w:sz w:val="20"/>
                <w:szCs w:val="20"/>
              </w:rPr>
            </w:pPr>
            <w:r>
              <w:rPr>
                <w:sz w:val="20"/>
                <w:szCs w:val="20"/>
              </w:rPr>
              <w:t>(Snakes and</w:t>
            </w:r>
            <w:r>
              <w:rPr>
                <w:sz w:val="20"/>
                <w:szCs w:val="20"/>
              </w:rPr>
              <w:t xml:space="preserve"> ladders, </w:t>
            </w:r>
            <w:proofErr w:type="spellStart"/>
            <w:r>
              <w:rPr>
                <w:sz w:val="20"/>
                <w:szCs w:val="20"/>
              </w:rPr>
              <w:t>jenga</w:t>
            </w:r>
            <w:proofErr w:type="spellEnd"/>
            <w:r>
              <w:rPr>
                <w:sz w:val="20"/>
                <w:szCs w:val="20"/>
              </w:rPr>
              <w:t xml:space="preserve">, twister, snap, </w:t>
            </w:r>
            <w:proofErr w:type="spellStart"/>
            <w:r>
              <w:rPr>
                <w:sz w:val="20"/>
                <w:szCs w:val="20"/>
              </w:rPr>
              <w:t>etc</w:t>
            </w:r>
            <w:proofErr w:type="spellEnd"/>
            <w:r>
              <w:rPr>
                <w:sz w:val="20"/>
                <w:szCs w:val="20"/>
              </w:rPr>
              <w:t>)</w:t>
            </w:r>
          </w:p>
        </w:tc>
        <w:tc>
          <w:tcPr>
            <w:tcW w:w="1980" w:type="dxa"/>
            <w:shd w:val="clear" w:color="auto" w:fill="auto"/>
            <w:tcMar>
              <w:top w:w="100" w:type="dxa"/>
              <w:left w:w="100" w:type="dxa"/>
              <w:bottom w:w="100" w:type="dxa"/>
              <w:right w:w="100" w:type="dxa"/>
            </w:tcMar>
          </w:tcPr>
          <w:p w:rsidR="006E2ACB" w:rsidRDefault="00AA32EF">
            <w:pPr>
              <w:widowControl w:val="0"/>
              <w:spacing w:line="240" w:lineRule="auto"/>
              <w:jc w:val="center"/>
              <w:rPr>
                <w:sz w:val="20"/>
                <w:szCs w:val="20"/>
              </w:rPr>
            </w:pPr>
            <w:r>
              <w:rPr>
                <w:b/>
                <w:sz w:val="20"/>
                <w:szCs w:val="20"/>
              </w:rPr>
              <w:t xml:space="preserve">Make your bed </w:t>
            </w:r>
            <w:r>
              <w:rPr>
                <w:sz w:val="20"/>
                <w:szCs w:val="20"/>
              </w:rPr>
              <w:t xml:space="preserve">every morning. </w:t>
            </w:r>
          </w:p>
          <w:p w:rsidR="006E2ACB" w:rsidRDefault="006E2ACB">
            <w:pPr>
              <w:widowControl w:val="0"/>
              <w:spacing w:line="240" w:lineRule="auto"/>
              <w:jc w:val="center"/>
              <w:rPr>
                <w:b/>
                <w:sz w:val="20"/>
                <w:szCs w:val="20"/>
              </w:rPr>
            </w:pPr>
          </w:p>
          <w:p w:rsidR="006E2ACB" w:rsidRDefault="00AA32EF">
            <w:pPr>
              <w:widowControl w:val="0"/>
              <w:spacing w:line="240" w:lineRule="auto"/>
              <w:jc w:val="center"/>
              <w:rPr>
                <w:b/>
                <w:sz w:val="20"/>
                <w:szCs w:val="20"/>
              </w:rPr>
            </w:pPr>
            <w:r>
              <w:rPr>
                <w:sz w:val="20"/>
                <w:szCs w:val="20"/>
              </w:rPr>
              <w:t xml:space="preserve">Learn how to </w:t>
            </w:r>
            <w:r>
              <w:rPr>
                <w:b/>
                <w:sz w:val="20"/>
                <w:szCs w:val="20"/>
              </w:rPr>
              <w:t>fold your clothes.</w:t>
            </w:r>
          </w:p>
          <w:p w:rsidR="006E2ACB" w:rsidRDefault="006E2ACB">
            <w:pPr>
              <w:widowControl w:val="0"/>
              <w:spacing w:line="240" w:lineRule="auto"/>
              <w:jc w:val="center"/>
              <w:rPr>
                <w:b/>
                <w:sz w:val="20"/>
                <w:szCs w:val="20"/>
              </w:rPr>
            </w:pPr>
          </w:p>
          <w:p w:rsidR="006E2ACB" w:rsidRDefault="006E2ACB">
            <w:pPr>
              <w:widowControl w:val="0"/>
              <w:spacing w:line="240" w:lineRule="auto"/>
              <w:jc w:val="center"/>
              <w:rPr>
                <w:b/>
                <w:sz w:val="20"/>
                <w:szCs w:val="20"/>
              </w:rPr>
            </w:pPr>
          </w:p>
          <w:p w:rsidR="006E2ACB" w:rsidRDefault="006E2ACB">
            <w:pPr>
              <w:widowControl w:val="0"/>
              <w:spacing w:line="240" w:lineRule="auto"/>
              <w:jc w:val="center"/>
              <w:rPr>
                <w:b/>
                <w:sz w:val="20"/>
                <w:szCs w:val="20"/>
              </w:rPr>
            </w:pPr>
          </w:p>
        </w:tc>
      </w:tr>
    </w:tbl>
    <w:p w:rsidR="006E2ACB" w:rsidRDefault="006E2ACB">
      <w:pPr>
        <w:jc w:val="center"/>
        <w:rPr>
          <w:b/>
          <w:sz w:val="20"/>
          <w:szCs w:val="20"/>
        </w:rPr>
      </w:pPr>
    </w:p>
    <w:p w:rsidR="006E2ACB" w:rsidRDefault="00AA32EF">
      <w:pPr>
        <w:numPr>
          <w:ilvl w:val="0"/>
          <w:numId w:val="1"/>
        </w:numPr>
      </w:pPr>
      <w:r>
        <w:rPr>
          <w:noProof/>
        </w:rPr>
        <w:lastRenderedPageBreak/>
        <w:drawing>
          <wp:inline distT="114300" distB="114300" distL="114300" distR="114300">
            <wp:extent cx="8769713" cy="578334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769713" cy="5783349"/>
                    </a:xfrm>
                    <a:prstGeom prst="rect">
                      <a:avLst/>
                    </a:prstGeom>
                    <a:ln/>
                  </pic:spPr>
                </pic:pic>
              </a:graphicData>
            </a:graphic>
          </wp:inline>
        </w:drawing>
      </w:r>
    </w:p>
    <w:sectPr w:rsidR="006E2ACB">
      <w:pgSz w:w="16838" w:h="11906"/>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C592C"/>
    <w:multiLevelType w:val="multilevel"/>
    <w:tmpl w:val="5DB67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BC29C6"/>
    <w:multiLevelType w:val="multilevel"/>
    <w:tmpl w:val="73DAED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CB"/>
    <w:rsid w:val="006E2ACB"/>
    <w:rsid w:val="00AA32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E20F2-12B4-46C3-9F91-6D98E794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etep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vbPZbZEj7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2HYM9VXz9k&amp;t=645s" TargetMode="External"/><Relationship Id="rId11" Type="http://schemas.openxmlformats.org/officeDocument/2006/relationships/image" Target="media/image1.png"/><Relationship Id="rId5" Type="http://schemas.openxmlformats.org/officeDocument/2006/relationships/hyperlink" Target="https://www.youtube.com/watch?v=YE7PiTwhTQk" TargetMode="External"/><Relationship Id="rId10" Type="http://schemas.openxmlformats.org/officeDocument/2006/relationships/hyperlink" Target="http://www.gonoodle.com" TargetMode="External"/><Relationship Id="rId4" Type="http://schemas.openxmlformats.org/officeDocument/2006/relationships/webSettings" Target="webSettings.xml"/><Relationship Id="rId9" Type="http://schemas.openxmlformats.org/officeDocument/2006/relationships/hyperlink" Target="https://watch.vooks.com/brow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 McManus</dc:creator>
  <cp:lastModifiedBy>Grainne McManus</cp:lastModifiedBy>
  <cp:revision>2</cp:revision>
  <dcterms:created xsi:type="dcterms:W3CDTF">2020-03-26T22:32:00Z</dcterms:created>
  <dcterms:modified xsi:type="dcterms:W3CDTF">2020-03-26T22:32:00Z</dcterms:modified>
</cp:coreProperties>
</file>