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Week- 20th - 24th of April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Any questions please contact colm@lucaneastet.ie or ciana@lucaneastet.ie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Reminder: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work is simply a menu from you to choose work from. There is no pressure to complete this work.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simply to provide ideas for you if you have time.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what works best for your family in the current situation. A small amount of quality positive learning is more beneficial than a long period of frustration.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Exercise and play are equally important for your child’s development so try to include these on a daily basis.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focused on English and Maths as we feel it will be work best to focus on these two key areas,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let us know if you would like ideas for other areas.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Carry on with homework per homework sheet if possible.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Reading:</w:t>
      </w:r>
      <w:r w:rsidDel="00000000" w:rsidR="00000000" w:rsidRPr="00000000">
        <w:rPr>
          <w:rtl w:val="0"/>
        </w:rPr>
        <w:t xml:space="preserve"> A new book will be assigned to each child on the GetEpic website.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Phonics: </w:t>
      </w:r>
      <w:r w:rsidDel="00000000" w:rsidR="00000000" w:rsidRPr="00000000">
        <w:rPr>
          <w:rtl w:val="0"/>
        </w:rPr>
        <w:t xml:space="preserve">Focus on the </w:t>
      </w:r>
      <w:r w:rsidDel="00000000" w:rsidR="00000000" w:rsidRPr="00000000">
        <w:rPr>
          <w:b w:val="1"/>
          <w:rtl w:val="0"/>
        </w:rPr>
        <w:t xml:space="preserve">ie </w:t>
      </w:r>
      <w:r w:rsidDel="00000000" w:rsidR="00000000" w:rsidRPr="00000000">
        <w:rPr>
          <w:rtl w:val="0"/>
        </w:rPr>
        <w:t xml:space="preserve">sound.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https://www.youtube.com/watch?v=esc6yoAU5yU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https://www.youtube.com/watch?v=nF2MaR7_J8Q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Games to help with sound: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http://www.games.galacticphonics.com/longvowels/ielongi/interactive/game/index.html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http://www.galacticphonics.com/wp-content/uploads/2020/03/iewordsearcheasier.pdf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High Frequency Words: </w:t>
      </w:r>
      <w:r w:rsidDel="00000000" w:rsidR="00000000" w:rsidRPr="00000000">
        <w:rPr>
          <w:rtl w:val="0"/>
        </w:rPr>
        <w:t xml:space="preserve">Read the following words:  Will yes how they him that had all there some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Word Family: </w:t>
      </w:r>
      <w:r w:rsidDel="00000000" w:rsidR="00000000" w:rsidRPr="00000000">
        <w:rPr>
          <w:rtl w:val="0"/>
        </w:rPr>
        <w:t xml:space="preserve">Revise am words - jam, ham, ram, Sam, yam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Song to help with this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https://www.youtube.com/watch?v=yKrmuy7XVUk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Handwriting: </w:t>
      </w:r>
      <w:r w:rsidDel="00000000" w:rsidR="00000000" w:rsidRPr="00000000">
        <w:rPr>
          <w:rtl w:val="0"/>
        </w:rPr>
        <w:t xml:space="preserve">Practise writing the capital and lowercase letter A(a). Here is a video to help with this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https://www.youtube.com/watch?v=Kt0nlWkUBJw</w:t>
        </w:r>
      </w:hyperlink>
      <w:r w:rsidDel="00000000" w:rsidR="00000000" w:rsidRPr="00000000">
        <w:rPr>
          <w:rtl w:val="0"/>
        </w:rPr>
        <w:t xml:space="preserve">  Children can also practise by tracing over the sky writer in this game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http://www.ictgames.com/mobilePage/skyWriter/index.html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Counting: </w:t>
      </w:r>
      <w:r w:rsidDel="00000000" w:rsidR="00000000" w:rsidRPr="00000000">
        <w:rPr>
          <w:rtl w:val="0"/>
        </w:rPr>
        <w:t xml:space="preserve">Try to spend five minutes counting everyday again this week - forward counting, backward counting, starting on different numbers. Your child may be able to explain the “Magic Number” game which you can play as a family. I have included the link below again to support you with this: </w:t>
      </w:r>
    </w:p>
    <w:p w:rsidR="00000000" w:rsidDel="00000000" w:rsidP="00000000" w:rsidRDefault="00000000" w:rsidRPr="00000000" w14:paraId="0000001F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https://www.pdst.ie/sites/default/files/RSGM%20Counting%20Activities.pdf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Book: </w:t>
      </w:r>
      <w:r w:rsidDel="00000000" w:rsidR="00000000" w:rsidRPr="00000000">
        <w:rPr>
          <w:rtl w:val="0"/>
        </w:rPr>
        <w:t xml:space="preserve">Pg 103 - 105 can be completed this week. Children may need help understanding the instructions, but after this should be able to complete these pages independently.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Resources: It would be helpful to complete these before completing pg 105 and 104 in the workbook.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https://www.topmarks.co.uk/early-years/lets-compare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http://resources.hwb.wales.gov.uk/VTC/the_zoo/eng/Introduction/mainsession1.htm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Active/Creative Ideas: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Noodle Activities on youtube 2. Scavenger hunt  3. Design your dream house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4. Design an imaginary friend - give him/her a name, write a sentence about your imaginary friend       5. Match socks      6. Create an obstacle course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Kt0nlWkUBJw" TargetMode="External"/><Relationship Id="rId10" Type="http://schemas.openxmlformats.org/officeDocument/2006/relationships/hyperlink" Target="https://www.youtube.com/watch?v=yKrmuy7XVUk" TargetMode="External"/><Relationship Id="rId13" Type="http://schemas.openxmlformats.org/officeDocument/2006/relationships/hyperlink" Target="https://www.pdst.ie/sites/default/files/RSGM%20Counting%20Activities.pdf" TargetMode="External"/><Relationship Id="rId12" Type="http://schemas.openxmlformats.org/officeDocument/2006/relationships/hyperlink" Target="http://www.ictgames.com/mobilePage/skyWriter/index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alacticphonics.com/wp-content/uploads/2020/03/iewordsearcheasier.pdf" TargetMode="External"/><Relationship Id="rId15" Type="http://schemas.openxmlformats.org/officeDocument/2006/relationships/hyperlink" Target="http://resources.hwb.wales.gov.uk/VTC/the_zoo/eng/Introduction/mainsession1.htm" TargetMode="External"/><Relationship Id="rId14" Type="http://schemas.openxmlformats.org/officeDocument/2006/relationships/hyperlink" Target="https://www.topmarks.co.uk/early-years/lets-compar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sc6yoAU5yU" TargetMode="External"/><Relationship Id="rId7" Type="http://schemas.openxmlformats.org/officeDocument/2006/relationships/hyperlink" Target="https://www.youtube.com/watch?v=nF2MaR7_J8Q" TargetMode="External"/><Relationship Id="rId8" Type="http://schemas.openxmlformats.org/officeDocument/2006/relationships/hyperlink" Target="http://www.games.galacticphonics.com/longvowels/ielongi/interactive/gam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